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C9567" w14:textId="77777777" w:rsidR="00067079" w:rsidRPr="002F1A51" w:rsidRDefault="00912A45">
      <w:pPr>
        <w:rPr>
          <w:rFonts w:cs="Open Sans"/>
          <w:szCs w:val="20"/>
        </w:rPr>
      </w:pPr>
      <w:r w:rsidRPr="002F1A51">
        <w:rPr>
          <w:rFonts w:cs="Open Sans"/>
          <w:noProof/>
          <w:szCs w:val="20"/>
        </w:rPr>
        <w:drawing>
          <wp:anchor distT="0" distB="0" distL="114300" distR="114300" simplePos="0" relativeHeight="251658240" behindDoc="0" locked="0" layoutInCell="1" allowOverlap="1" wp14:anchorId="44E47EAD" wp14:editId="0CDC9F33">
            <wp:simplePos x="0" y="0"/>
            <wp:positionH relativeFrom="column">
              <wp:posOffset>4396105</wp:posOffset>
            </wp:positionH>
            <wp:positionV relativeFrom="paragraph">
              <wp:posOffset>-315595</wp:posOffset>
            </wp:positionV>
            <wp:extent cx="1276350" cy="1276350"/>
            <wp:effectExtent l="0" t="0" r="6350" b="6350"/>
            <wp:wrapNone/>
            <wp:docPr id="1" name="Afbeelding 1" descr="Afbeelding met apparaat, ventilator,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apparaat, ventilator, vectorafbeeldinge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page">
              <wp14:pctWidth>0</wp14:pctWidth>
            </wp14:sizeRelH>
            <wp14:sizeRelV relativeFrom="page">
              <wp14:pctHeight>0</wp14:pctHeight>
            </wp14:sizeRelV>
          </wp:anchor>
        </w:drawing>
      </w:r>
    </w:p>
    <w:p w14:paraId="61CC6ADB" w14:textId="77777777" w:rsidR="00912A45" w:rsidRPr="002F1A51" w:rsidRDefault="00912A45" w:rsidP="00912A45">
      <w:pPr>
        <w:rPr>
          <w:rFonts w:cs="Open Sans"/>
          <w:szCs w:val="20"/>
        </w:rPr>
      </w:pPr>
    </w:p>
    <w:p w14:paraId="7A2C369C" w14:textId="77777777" w:rsidR="00912A45" w:rsidRPr="002F1A51" w:rsidRDefault="00912A45" w:rsidP="00912A45">
      <w:pPr>
        <w:jc w:val="center"/>
        <w:rPr>
          <w:rFonts w:cs="Open Sans"/>
          <w:szCs w:val="20"/>
        </w:rPr>
      </w:pPr>
    </w:p>
    <w:p w14:paraId="0D3803D3" w14:textId="77777777" w:rsidR="00912A45" w:rsidRPr="002F1A51" w:rsidRDefault="00912A45" w:rsidP="00912A45">
      <w:pPr>
        <w:jc w:val="right"/>
        <w:rPr>
          <w:rFonts w:cs="Open Sans"/>
          <w:szCs w:val="20"/>
        </w:rPr>
      </w:pPr>
    </w:p>
    <w:p w14:paraId="38F76096" w14:textId="77777777" w:rsidR="00912A45" w:rsidRPr="002F1A51" w:rsidRDefault="00912A45" w:rsidP="00912A45">
      <w:pPr>
        <w:jc w:val="right"/>
        <w:rPr>
          <w:rFonts w:cs="Open Sans"/>
          <w:szCs w:val="20"/>
        </w:rPr>
      </w:pPr>
    </w:p>
    <w:p w14:paraId="05413768" w14:textId="77777777" w:rsidR="00912A45" w:rsidRPr="002F1A51" w:rsidRDefault="00912A45" w:rsidP="00912A45">
      <w:pPr>
        <w:rPr>
          <w:rFonts w:cs="Open Sans"/>
          <w:b/>
          <w:szCs w:val="20"/>
        </w:rPr>
      </w:pPr>
    </w:p>
    <w:p w14:paraId="00217AC4" w14:textId="3AA2EF18" w:rsidR="00912A45" w:rsidRPr="00701DC0" w:rsidRDefault="00DB3DE1" w:rsidP="00701DC0">
      <w:pPr>
        <w:rPr>
          <w:rFonts w:ascii="Georgia" w:hAnsi="Georgia" w:cs="Open Sans"/>
          <w:b/>
          <w:sz w:val="28"/>
          <w:szCs w:val="28"/>
          <w:u w:val="single"/>
        </w:rPr>
      </w:pPr>
      <w:r>
        <w:rPr>
          <w:rFonts w:ascii="Georgia" w:hAnsi="Georgia" w:cs="Open Sans"/>
          <w:b/>
          <w:sz w:val="28"/>
          <w:szCs w:val="28"/>
        </w:rPr>
        <w:t>CE-</w:t>
      </w:r>
      <w:r w:rsidR="00701DC0">
        <w:rPr>
          <w:rFonts w:ascii="Georgia" w:hAnsi="Georgia" w:cs="Open Sans"/>
          <w:b/>
          <w:sz w:val="28"/>
          <w:szCs w:val="28"/>
        </w:rPr>
        <w:t>Strategie Breda</w:t>
      </w:r>
    </w:p>
    <w:p w14:paraId="1F6F5D0A" w14:textId="77777777" w:rsidR="00912A45" w:rsidRPr="002F1A51" w:rsidRDefault="00912A45" w:rsidP="00701DC0">
      <w:pPr>
        <w:spacing w:line="276" w:lineRule="auto"/>
        <w:jc w:val="center"/>
        <w:rPr>
          <w:rFonts w:cs="Open Sans"/>
          <w:szCs w:val="20"/>
        </w:rPr>
      </w:pPr>
    </w:p>
    <w:p w14:paraId="0E510614" w14:textId="7C8F598D" w:rsidR="00CD5D0A" w:rsidRPr="002D4986" w:rsidRDefault="00CD5D0A" w:rsidP="00CD5D0A">
      <w:pPr>
        <w:spacing w:line="276" w:lineRule="auto"/>
        <w:rPr>
          <w:rFonts w:ascii="Georgia" w:hAnsi="Georgia" w:cs="Open Sans"/>
          <w:b/>
          <w:i/>
          <w:iCs/>
          <w:sz w:val="24"/>
        </w:rPr>
      </w:pPr>
      <w:r w:rsidRPr="002D4986">
        <w:rPr>
          <w:rFonts w:ascii="Georgia" w:hAnsi="Georgia" w:cs="Open Sans"/>
          <w:b/>
          <w:i/>
          <w:iCs/>
          <w:sz w:val="24"/>
        </w:rPr>
        <w:t xml:space="preserve">1. </w:t>
      </w:r>
      <w:r w:rsidR="00F22302" w:rsidRPr="002D4986">
        <w:rPr>
          <w:rFonts w:ascii="Georgia" w:hAnsi="Georgia" w:cs="Open Sans"/>
          <w:b/>
          <w:i/>
          <w:iCs/>
          <w:sz w:val="24"/>
        </w:rPr>
        <w:t>De situatie</w:t>
      </w:r>
    </w:p>
    <w:p w14:paraId="5562ED07" w14:textId="77777777" w:rsidR="00495F60" w:rsidRPr="002D4986" w:rsidRDefault="00495F60" w:rsidP="009A6776">
      <w:pPr>
        <w:spacing w:line="276" w:lineRule="auto"/>
        <w:rPr>
          <w:rFonts w:cs="Open Sans"/>
          <w:bCs/>
          <w:szCs w:val="20"/>
        </w:rPr>
      </w:pPr>
    </w:p>
    <w:p w14:paraId="48B83350" w14:textId="6C669453" w:rsidR="004B6803" w:rsidRDefault="00BD7D98" w:rsidP="00F22302">
      <w:pPr>
        <w:spacing w:line="276" w:lineRule="auto"/>
        <w:rPr>
          <w:rFonts w:cs="Open Sans"/>
          <w:bCs/>
          <w:szCs w:val="20"/>
        </w:rPr>
      </w:pPr>
      <w:r w:rsidRPr="00BD7D98">
        <w:rPr>
          <w:rFonts w:cs="Open Sans"/>
          <w:bCs/>
          <w:szCs w:val="20"/>
        </w:rPr>
        <w:t xml:space="preserve">Breda heeft een </w:t>
      </w:r>
      <w:r w:rsidR="00265DF3">
        <w:rPr>
          <w:rFonts w:cs="Open Sans"/>
          <w:bCs/>
          <w:szCs w:val="20"/>
        </w:rPr>
        <w:t xml:space="preserve">vanuit intrinsieke motivatie ontstaan </w:t>
      </w:r>
      <w:r w:rsidRPr="00BD7D98">
        <w:rPr>
          <w:rFonts w:cs="Open Sans"/>
          <w:bCs/>
          <w:szCs w:val="20"/>
        </w:rPr>
        <w:t xml:space="preserve">circulaire economie-team </w:t>
      </w:r>
      <w:r w:rsidR="00265DF3">
        <w:rPr>
          <w:rFonts w:cs="Open Sans"/>
          <w:bCs/>
          <w:szCs w:val="20"/>
        </w:rPr>
        <w:t xml:space="preserve">(circulaire tafel) </w:t>
      </w:r>
      <w:r w:rsidRPr="00BD7D98">
        <w:rPr>
          <w:rFonts w:cs="Open Sans"/>
          <w:bCs/>
          <w:szCs w:val="20"/>
        </w:rPr>
        <w:t xml:space="preserve">en een wethouder die dit thema actief ondersteunt. </w:t>
      </w:r>
      <w:r w:rsidR="0038236D">
        <w:rPr>
          <w:rFonts w:cs="Open Sans"/>
          <w:bCs/>
          <w:szCs w:val="20"/>
        </w:rPr>
        <w:t xml:space="preserve">Het ontbreekt alleen aan </w:t>
      </w:r>
      <w:r w:rsidR="00CF3BEA">
        <w:rPr>
          <w:rFonts w:cs="Open Sans"/>
          <w:bCs/>
          <w:szCs w:val="20"/>
        </w:rPr>
        <w:t>een circulaire visie of beleid</w:t>
      </w:r>
      <w:r w:rsidRPr="00BD7D98">
        <w:rPr>
          <w:rFonts w:cs="Open Sans"/>
          <w:bCs/>
          <w:szCs w:val="20"/>
        </w:rPr>
        <w:t xml:space="preserve"> voor de circulaire ambities van de stad. </w:t>
      </w:r>
      <w:r w:rsidR="00CF3BEA">
        <w:rPr>
          <w:rFonts w:cs="Open Sans"/>
          <w:bCs/>
          <w:szCs w:val="20"/>
        </w:rPr>
        <w:t>Dat maakt het i</w:t>
      </w:r>
      <w:r w:rsidRPr="00BD7D98">
        <w:rPr>
          <w:rFonts w:cs="Open Sans"/>
          <w:bCs/>
          <w:szCs w:val="20"/>
        </w:rPr>
        <w:t>n de praktijk lastig om die ambities te laten landen binnen de uitvoering. Voor projectleiders, inkopers en afdelingshoofden kan het lastig zijn om circulair beleid te omarmen zolang er geen duidelijke doelen of criteria zijn. En dat is niet onbegrijpelijk: de bestaande vereisten zorgen al voor meer dan genoeg kopzorgen.</w:t>
      </w:r>
    </w:p>
    <w:p w14:paraId="72FC97B3" w14:textId="77777777" w:rsidR="00BD7D98" w:rsidRPr="002D4986" w:rsidRDefault="00BD7D98" w:rsidP="00F22302">
      <w:pPr>
        <w:spacing w:line="276" w:lineRule="auto"/>
        <w:rPr>
          <w:rFonts w:cs="Open Sans"/>
          <w:bCs/>
          <w:szCs w:val="20"/>
        </w:rPr>
      </w:pPr>
    </w:p>
    <w:p w14:paraId="07F4D776" w14:textId="3BE43275" w:rsidR="00F22302" w:rsidRPr="002D4986" w:rsidRDefault="00F22302" w:rsidP="00F22302">
      <w:pPr>
        <w:spacing w:line="276" w:lineRule="auto"/>
        <w:rPr>
          <w:rFonts w:cs="Open Sans"/>
          <w:bCs/>
          <w:szCs w:val="20"/>
        </w:rPr>
      </w:pPr>
      <w:r w:rsidRPr="002D4986">
        <w:rPr>
          <w:rFonts w:cs="Open Sans"/>
          <w:bCs/>
          <w:szCs w:val="20"/>
        </w:rPr>
        <w:t xml:space="preserve">Het </w:t>
      </w:r>
      <w:r w:rsidR="00A37835" w:rsidRPr="002D4986">
        <w:rPr>
          <w:rFonts w:cs="Open Sans"/>
          <w:bCs/>
          <w:szCs w:val="20"/>
        </w:rPr>
        <w:t>gevolg is dat</w:t>
      </w:r>
      <w:r w:rsidRPr="002D4986">
        <w:rPr>
          <w:rFonts w:cs="Open Sans"/>
          <w:bCs/>
          <w:szCs w:val="20"/>
        </w:rPr>
        <w:t xml:space="preserve"> </w:t>
      </w:r>
      <w:r w:rsidR="00696DFA" w:rsidRPr="002D4986">
        <w:rPr>
          <w:rFonts w:cs="Open Sans"/>
          <w:bCs/>
          <w:szCs w:val="20"/>
        </w:rPr>
        <w:t>c</w:t>
      </w:r>
      <w:r w:rsidRPr="002D4986">
        <w:rPr>
          <w:rFonts w:cs="Open Sans"/>
          <w:bCs/>
          <w:szCs w:val="20"/>
        </w:rPr>
        <w:t xml:space="preserve">irculaire </w:t>
      </w:r>
      <w:r w:rsidR="00696DFA" w:rsidRPr="002D4986">
        <w:rPr>
          <w:rFonts w:cs="Open Sans"/>
          <w:bCs/>
          <w:szCs w:val="20"/>
        </w:rPr>
        <w:t>e</w:t>
      </w:r>
      <w:r w:rsidRPr="002D4986">
        <w:rPr>
          <w:rFonts w:cs="Open Sans"/>
          <w:bCs/>
          <w:szCs w:val="20"/>
        </w:rPr>
        <w:t xml:space="preserve">conomie </w:t>
      </w:r>
      <w:r w:rsidR="00A37835" w:rsidRPr="002D4986">
        <w:rPr>
          <w:rFonts w:cs="Open Sans"/>
          <w:bCs/>
          <w:szCs w:val="20"/>
        </w:rPr>
        <w:t xml:space="preserve">(CE) </w:t>
      </w:r>
      <w:r w:rsidRPr="002D4986">
        <w:rPr>
          <w:rFonts w:cs="Open Sans"/>
          <w:bCs/>
          <w:szCs w:val="20"/>
        </w:rPr>
        <w:t xml:space="preserve">blijft hangen tussen de ambities van </w:t>
      </w:r>
      <w:r w:rsidR="00062E07">
        <w:rPr>
          <w:rFonts w:cs="Open Sans"/>
          <w:bCs/>
          <w:szCs w:val="20"/>
        </w:rPr>
        <w:t>intrinsiek</w:t>
      </w:r>
      <w:r w:rsidR="00333436">
        <w:rPr>
          <w:rFonts w:cs="Open Sans"/>
          <w:bCs/>
          <w:szCs w:val="20"/>
        </w:rPr>
        <w:t xml:space="preserve"> gemotiveerde med</w:t>
      </w:r>
      <w:r w:rsidR="0029536B">
        <w:rPr>
          <w:rFonts w:cs="Open Sans"/>
          <w:bCs/>
          <w:szCs w:val="20"/>
        </w:rPr>
        <w:t>e</w:t>
      </w:r>
      <w:r w:rsidR="00333436">
        <w:rPr>
          <w:rFonts w:cs="Open Sans"/>
          <w:bCs/>
          <w:szCs w:val="20"/>
        </w:rPr>
        <w:t>werkers</w:t>
      </w:r>
      <w:r w:rsidRPr="002D4986">
        <w:rPr>
          <w:rFonts w:cs="Open Sans"/>
          <w:bCs/>
          <w:szCs w:val="20"/>
        </w:rPr>
        <w:t xml:space="preserve"> </w:t>
      </w:r>
      <w:r w:rsidR="00106375">
        <w:rPr>
          <w:rFonts w:cs="Open Sans"/>
          <w:bCs/>
          <w:szCs w:val="20"/>
        </w:rPr>
        <w:t>(</w:t>
      </w:r>
      <w:r w:rsidRPr="002D4986">
        <w:rPr>
          <w:rFonts w:cs="Open Sans"/>
          <w:bCs/>
          <w:szCs w:val="20"/>
        </w:rPr>
        <w:t>de dagelijkse realiteit van de uitvoering</w:t>
      </w:r>
      <w:r w:rsidR="00106375">
        <w:rPr>
          <w:rFonts w:cs="Open Sans"/>
          <w:bCs/>
          <w:szCs w:val="20"/>
        </w:rPr>
        <w:t>)</w:t>
      </w:r>
      <w:r w:rsidR="00333436">
        <w:rPr>
          <w:rFonts w:cs="Open Sans"/>
          <w:bCs/>
          <w:szCs w:val="20"/>
        </w:rPr>
        <w:t xml:space="preserve"> en vastgesteld beleid</w:t>
      </w:r>
      <w:r w:rsidRPr="002D4986">
        <w:rPr>
          <w:rFonts w:cs="Open Sans"/>
          <w:bCs/>
          <w:szCs w:val="20"/>
        </w:rPr>
        <w:t>. Tussen "willen" en "doen" zit een kloof die steeds groter lijkt te worden.</w:t>
      </w:r>
    </w:p>
    <w:p w14:paraId="22431294" w14:textId="77777777" w:rsidR="00F22302" w:rsidRPr="002F1A51" w:rsidRDefault="00F22302" w:rsidP="004B6803">
      <w:pPr>
        <w:spacing w:line="276" w:lineRule="auto"/>
        <w:rPr>
          <w:rFonts w:cs="Open Sans"/>
          <w:szCs w:val="20"/>
        </w:rPr>
      </w:pPr>
    </w:p>
    <w:p w14:paraId="022C7429" w14:textId="251C46E3" w:rsidR="00F22302" w:rsidRPr="002D4986" w:rsidRDefault="00F22302" w:rsidP="00F22302">
      <w:pPr>
        <w:spacing w:line="276" w:lineRule="auto"/>
        <w:rPr>
          <w:rFonts w:ascii="Georgia" w:hAnsi="Georgia" w:cs="Open Sans"/>
          <w:b/>
          <w:i/>
          <w:iCs/>
          <w:sz w:val="24"/>
        </w:rPr>
      </w:pPr>
      <w:r w:rsidRPr="002D4986">
        <w:rPr>
          <w:rFonts w:ascii="Georgia" w:hAnsi="Georgia" w:cs="Open Sans"/>
          <w:b/>
          <w:i/>
          <w:iCs/>
          <w:sz w:val="24"/>
        </w:rPr>
        <w:t>2. De uitdaging</w:t>
      </w:r>
    </w:p>
    <w:p w14:paraId="58752CC3" w14:textId="77777777" w:rsidR="00F22302" w:rsidRPr="002D4986" w:rsidRDefault="00F22302" w:rsidP="00F22302">
      <w:pPr>
        <w:spacing w:line="276" w:lineRule="auto"/>
        <w:rPr>
          <w:rFonts w:cs="Open Sans"/>
          <w:bCs/>
          <w:szCs w:val="20"/>
        </w:rPr>
      </w:pPr>
    </w:p>
    <w:p w14:paraId="6BF6F661" w14:textId="450E46D6" w:rsidR="00F22302" w:rsidRDefault="00F22302" w:rsidP="00F22302">
      <w:pPr>
        <w:spacing w:line="276" w:lineRule="auto"/>
        <w:rPr>
          <w:rFonts w:cs="Open Sans"/>
          <w:szCs w:val="20"/>
        </w:rPr>
      </w:pPr>
      <w:r>
        <w:rPr>
          <w:rFonts w:cs="Open Sans"/>
          <w:szCs w:val="20"/>
        </w:rPr>
        <w:t xml:space="preserve">Dé uitdaging voor elke circulaire agenda is dat </w:t>
      </w:r>
      <w:r w:rsidRPr="00BC4A62">
        <w:rPr>
          <w:rFonts w:cs="Open Sans"/>
          <w:b/>
          <w:bCs/>
          <w:szCs w:val="20"/>
        </w:rPr>
        <w:t>alles wat niet in akkoorden en beleidsplannen staat, gezien wordt als een onnodige belasting.</w:t>
      </w:r>
      <w:r>
        <w:rPr>
          <w:rFonts w:cs="Open Sans"/>
          <w:szCs w:val="20"/>
        </w:rPr>
        <w:t xml:space="preserve"> En dat triggert meteen allerlei immuniteitsreacties van het systeem. Dit is niet alleen in Breda het geval, maar is een uitdaging bij elke overheid rond transitievraagstukken. </w:t>
      </w:r>
    </w:p>
    <w:p w14:paraId="1230D6B7" w14:textId="77777777" w:rsidR="00F22302" w:rsidRPr="00F22302" w:rsidRDefault="00F22302" w:rsidP="00F22302">
      <w:pPr>
        <w:spacing w:line="276" w:lineRule="auto"/>
        <w:rPr>
          <w:rFonts w:cs="Open Sans"/>
          <w:szCs w:val="20"/>
        </w:rPr>
      </w:pPr>
    </w:p>
    <w:p w14:paraId="7C56CCFD" w14:textId="6DE9AEC5" w:rsidR="00F22302" w:rsidRPr="00F22302" w:rsidRDefault="00F22302" w:rsidP="00F22302">
      <w:pPr>
        <w:spacing w:line="276" w:lineRule="auto"/>
        <w:rPr>
          <w:rFonts w:cs="Open Sans"/>
          <w:bCs/>
          <w:szCs w:val="20"/>
        </w:rPr>
      </w:pPr>
      <w:r>
        <w:rPr>
          <w:rFonts w:cs="Open Sans"/>
          <w:bCs/>
          <w:szCs w:val="20"/>
        </w:rPr>
        <w:t xml:space="preserve">Anders gezegd: </w:t>
      </w:r>
      <w:r w:rsidR="009A128A">
        <w:rPr>
          <w:rFonts w:cs="Open Sans"/>
          <w:bCs/>
          <w:szCs w:val="20"/>
        </w:rPr>
        <w:t>e</w:t>
      </w:r>
      <w:r w:rsidRPr="00F22302">
        <w:rPr>
          <w:rFonts w:cs="Open Sans"/>
          <w:bCs/>
          <w:szCs w:val="20"/>
        </w:rPr>
        <w:t xml:space="preserve">r is interesse voor circulaire economie, maar zodra er </w:t>
      </w:r>
      <w:r w:rsidR="00C25C4C" w:rsidRPr="00F22302">
        <w:rPr>
          <w:rFonts w:cs="Open Sans"/>
          <w:bCs/>
          <w:szCs w:val="20"/>
        </w:rPr>
        <w:t>gecommitteerd</w:t>
      </w:r>
      <w:r w:rsidRPr="00F22302">
        <w:rPr>
          <w:rFonts w:cs="Open Sans"/>
          <w:bCs/>
          <w:szCs w:val="20"/>
        </w:rPr>
        <w:t xml:space="preserve"> moet worden aan actie, gaat het systeem in de weerstand:</w:t>
      </w:r>
      <w:r w:rsidR="00C25C4C">
        <w:rPr>
          <w:rFonts w:cs="Open Sans"/>
          <w:bCs/>
          <w:szCs w:val="20"/>
        </w:rPr>
        <w:br/>
      </w:r>
    </w:p>
    <w:p w14:paraId="74DF4AC4" w14:textId="77777777" w:rsidR="00BD7D98" w:rsidRDefault="00BD7D98" w:rsidP="00F22302">
      <w:pPr>
        <w:numPr>
          <w:ilvl w:val="0"/>
          <w:numId w:val="30"/>
        </w:numPr>
        <w:spacing w:line="276" w:lineRule="auto"/>
        <w:rPr>
          <w:rFonts w:cs="Open Sans"/>
          <w:szCs w:val="20"/>
        </w:rPr>
      </w:pPr>
      <w:r w:rsidRPr="00BD7D98">
        <w:rPr>
          <w:rFonts w:cs="Open Sans"/>
          <w:szCs w:val="20"/>
        </w:rPr>
        <w:t xml:space="preserve">Het college verwijst naar de wethouder die gaat over duurzaamheid. </w:t>
      </w:r>
    </w:p>
    <w:p w14:paraId="7225AE44" w14:textId="6C863D01" w:rsidR="00F22302" w:rsidRPr="00F22302" w:rsidRDefault="00F22302" w:rsidP="00F22302">
      <w:pPr>
        <w:numPr>
          <w:ilvl w:val="0"/>
          <w:numId w:val="30"/>
        </w:numPr>
        <w:spacing w:line="276" w:lineRule="auto"/>
        <w:rPr>
          <w:rFonts w:cs="Open Sans"/>
          <w:szCs w:val="20"/>
        </w:rPr>
      </w:pPr>
      <w:r w:rsidRPr="00F22302">
        <w:rPr>
          <w:rFonts w:cs="Open Sans"/>
          <w:szCs w:val="20"/>
        </w:rPr>
        <w:t>De inkopers wachten op een circulaire uitvraag</w:t>
      </w:r>
      <w:r w:rsidR="00C25C4C">
        <w:rPr>
          <w:rFonts w:cs="Open Sans"/>
          <w:szCs w:val="20"/>
        </w:rPr>
        <w:t>.</w:t>
      </w:r>
    </w:p>
    <w:p w14:paraId="2A9B511A" w14:textId="7E1A15B8" w:rsidR="00F22302" w:rsidRPr="00F22302" w:rsidRDefault="00F22302" w:rsidP="00F22302">
      <w:pPr>
        <w:numPr>
          <w:ilvl w:val="0"/>
          <w:numId w:val="30"/>
        </w:numPr>
        <w:spacing w:line="276" w:lineRule="auto"/>
        <w:rPr>
          <w:rFonts w:cs="Open Sans"/>
          <w:szCs w:val="20"/>
        </w:rPr>
      </w:pPr>
      <w:r w:rsidRPr="00F22302">
        <w:rPr>
          <w:rFonts w:cs="Open Sans"/>
          <w:szCs w:val="20"/>
        </w:rPr>
        <w:t>De projectleiders verwijzen naar de afwezigheid van circulair beleid</w:t>
      </w:r>
      <w:r w:rsidR="00C25C4C">
        <w:rPr>
          <w:rFonts w:cs="Open Sans"/>
          <w:szCs w:val="20"/>
        </w:rPr>
        <w:t>.</w:t>
      </w:r>
    </w:p>
    <w:p w14:paraId="13A4B738" w14:textId="77777777" w:rsidR="00BD7D98" w:rsidRDefault="00BD7D98" w:rsidP="00F22302">
      <w:pPr>
        <w:numPr>
          <w:ilvl w:val="0"/>
          <w:numId w:val="30"/>
        </w:numPr>
        <w:spacing w:line="276" w:lineRule="auto"/>
        <w:rPr>
          <w:rFonts w:cs="Open Sans"/>
          <w:szCs w:val="20"/>
        </w:rPr>
      </w:pPr>
      <w:r w:rsidRPr="00BD7D98">
        <w:rPr>
          <w:rFonts w:cs="Open Sans"/>
          <w:szCs w:val="20"/>
        </w:rPr>
        <w:t>Wanneer het erop aankomt, verkiezen ze de veilige optie “nu bouwen binnen een half jaar” boven de circulaire weg, die iets langer duurt.</w:t>
      </w:r>
    </w:p>
    <w:p w14:paraId="594DEFD5" w14:textId="77777777" w:rsidR="00BD7D98" w:rsidRDefault="00BD7D98" w:rsidP="00F22302">
      <w:pPr>
        <w:numPr>
          <w:ilvl w:val="0"/>
          <w:numId w:val="30"/>
        </w:numPr>
        <w:spacing w:line="276" w:lineRule="auto"/>
        <w:rPr>
          <w:rFonts w:cs="Open Sans"/>
          <w:szCs w:val="20"/>
        </w:rPr>
      </w:pPr>
      <w:r w:rsidRPr="00BD7D98">
        <w:rPr>
          <w:rFonts w:cs="Open Sans"/>
          <w:szCs w:val="20"/>
        </w:rPr>
        <w:t>Zodra er om geld wordt gevraagd, is het een no-go.</w:t>
      </w:r>
    </w:p>
    <w:p w14:paraId="3D917410" w14:textId="45514196" w:rsidR="00F22302" w:rsidRDefault="00BD7D98" w:rsidP="00F22302">
      <w:pPr>
        <w:numPr>
          <w:ilvl w:val="0"/>
          <w:numId w:val="30"/>
        </w:numPr>
        <w:spacing w:line="276" w:lineRule="auto"/>
        <w:rPr>
          <w:rFonts w:cs="Open Sans"/>
          <w:szCs w:val="20"/>
        </w:rPr>
      </w:pPr>
      <w:r w:rsidRPr="00BD7D98">
        <w:rPr>
          <w:rFonts w:cs="Open Sans"/>
          <w:szCs w:val="20"/>
        </w:rPr>
        <w:t>Projecten met een "schattigheidsfactor" komen er soms nog wel door, maar versterken paradoxaal genoeg juist het beeld dat CE een "</w:t>
      </w:r>
      <w:proofErr w:type="spellStart"/>
      <w:r w:rsidRPr="00BD7D98">
        <w:rPr>
          <w:rFonts w:cs="Open Sans"/>
          <w:szCs w:val="20"/>
        </w:rPr>
        <w:t>nice</w:t>
      </w:r>
      <w:proofErr w:type="spellEnd"/>
      <w:r w:rsidRPr="00BD7D98">
        <w:rPr>
          <w:rFonts w:cs="Open Sans"/>
          <w:szCs w:val="20"/>
        </w:rPr>
        <w:t>-</w:t>
      </w:r>
      <w:proofErr w:type="spellStart"/>
      <w:r w:rsidRPr="00BD7D98">
        <w:rPr>
          <w:rFonts w:cs="Open Sans"/>
          <w:szCs w:val="20"/>
        </w:rPr>
        <w:t>to</w:t>
      </w:r>
      <w:proofErr w:type="spellEnd"/>
      <w:r w:rsidRPr="00BD7D98">
        <w:rPr>
          <w:rFonts w:cs="Open Sans"/>
          <w:szCs w:val="20"/>
        </w:rPr>
        <w:t>-have" is.</w:t>
      </w:r>
    </w:p>
    <w:p w14:paraId="1BB2BD0F" w14:textId="5BA58CFC" w:rsidR="00E535AC" w:rsidRDefault="00E535AC" w:rsidP="002D4986">
      <w:pPr>
        <w:spacing w:line="276" w:lineRule="auto"/>
        <w:ind w:left="360"/>
        <w:rPr>
          <w:rFonts w:cs="Open Sans"/>
          <w:szCs w:val="20"/>
        </w:rPr>
      </w:pPr>
      <w:r>
        <w:rPr>
          <w:rFonts w:cs="Open Sans"/>
          <w:szCs w:val="20"/>
        </w:rPr>
        <w:t xml:space="preserve">Circulariteit is lastig uit te drukken/ te monitoren, voor sommige afdelingshoofden zorgt deze abstractheid voor weerstand en kiezen zij ervoor om zich te focussen op CO2 reductie </w:t>
      </w:r>
      <w:proofErr w:type="spellStart"/>
      <w:r>
        <w:rPr>
          <w:rFonts w:cs="Open Sans"/>
          <w:szCs w:val="20"/>
        </w:rPr>
        <w:t>ipv</w:t>
      </w:r>
      <w:proofErr w:type="spellEnd"/>
      <w:r>
        <w:rPr>
          <w:rFonts w:cs="Open Sans"/>
          <w:szCs w:val="20"/>
        </w:rPr>
        <w:t xml:space="preserve"> circulariteit.</w:t>
      </w:r>
    </w:p>
    <w:p w14:paraId="191D83CD" w14:textId="77777777" w:rsidR="00BD7D98" w:rsidRPr="00BD7D98" w:rsidRDefault="00BD7D98" w:rsidP="00BD7D98">
      <w:pPr>
        <w:spacing w:line="276" w:lineRule="auto"/>
        <w:rPr>
          <w:rFonts w:cs="Open Sans"/>
          <w:szCs w:val="20"/>
        </w:rPr>
      </w:pPr>
    </w:p>
    <w:p w14:paraId="24933511" w14:textId="77777777" w:rsidR="002D4986" w:rsidRDefault="00F22302" w:rsidP="00F22302">
      <w:pPr>
        <w:spacing w:line="276" w:lineRule="auto"/>
        <w:rPr>
          <w:rFonts w:cs="Open Sans"/>
          <w:bCs/>
          <w:szCs w:val="20"/>
        </w:rPr>
      </w:pPr>
      <w:r w:rsidRPr="00F22302">
        <w:rPr>
          <w:rFonts w:cs="Open Sans"/>
          <w:bCs/>
          <w:szCs w:val="20"/>
        </w:rPr>
        <w:lastRenderedPageBreak/>
        <w:t xml:space="preserve">Het systeem gaat in de weerstand wanneer extra risico of extra werk gevraagd wordt. Want het voldoen aan de huidige dwingende criteria en targets is op zich </w:t>
      </w:r>
      <w:r w:rsidR="002A2CB2">
        <w:rPr>
          <w:rFonts w:cs="Open Sans"/>
          <w:bCs/>
          <w:szCs w:val="20"/>
        </w:rPr>
        <w:t xml:space="preserve">al een meer dan grote uitdaging om aan te voldoen. </w:t>
      </w:r>
    </w:p>
    <w:p w14:paraId="246BD095" w14:textId="77777777" w:rsidR="002D4986" w:rsidRDefault="002D4986" w:rsidP="00F22302">
      <w:pPr>
        <w:spacing w:line="276" w:lineRule="auto"/>
        <w:rPr>
          <w:rFonts w:cs="Open Sans"/>
          <w:bCs/>
          <w:szCs w:val="20"/>
        </w:rPr>
      </w:pPr>
    </w:p>
    <w:p w14:paraId="5CADF905" w14:textId="3E678526" w:rsidR="00F22302" w:rsidRPr="002D4986" w:rsidRDefault="00F22302" w:rsidP="00F22302">
      <w:pPr>
        <w:spacing w:line="276" w:lineRule="auto"/>
        <w:rPr>
          <w:rFonts w:ascii="Georgia" w:hAnsi="Georgia" w:cs="Open Sans"/>
          <w:b/>
          <w:i/>
          <w:iCs/>
          <w:sz w:val="24"/>
        </w:rPr>
      </w:pPr>
      <w:r w:rsidRPr="002D4986">
        <w:rPr>
          <w:rFonts w:ascii="Georgia" w:hAnsi="Georgia" w:cs="Open Sans"/>
          <w:b/>
          <w:i/>
          <w:iCs/>
          <w:sz w:val="24"/>
        </w:rPr>
        <w:t>3. De opportuniteit: van last naar paradepaardje</w:t>
      </w:r>
    </w:p>
    <w:p w14:paraId="1D59AA4B" w14:textId="39240976" w:rsidR="00C87B27" w:rsidRDefault="004A6B32" w:rsidP="00FE0002">
      <w:pPr>
        <w:pStyle w:val="whitespace-normal"/>
        <w:rPr>
          <w:rFonts w:ascii="Open Sans" w:hAnsi="Open Sans" w:cs="Open Sans"/>
          <w:color w:val="000000"/>
          <w:sz w:val="20"/>
          <w:szCs w:val="20"/>
        </w:rPr>
      </w:pPr>
      <w:r w:rsidRPr="004A6B32">
        <w:rPr>
          <w:rFonts w:ascii="Open Sans" w:hAnsi="Open Sans" w:cs="Open Sans"/>
          <w:color w:val="000000"/>
          <w:sz w:val="20"/>
          <w:szCs w:val="20"/>
        </w:rPr>
        <w:t>Zolang het CE-team in de hoofden van stakeholders symbool staat voor de brenger van</w:t>
      </w:r>
      <w:r>
        <w:rPr>
          <w:rFonts w:ascii="Open Sans" w:hAnsi="Open Sans" w:cs="Open Sans"/>
          <w:color w:val="000000"/>
          <w:sz w:val="20"/>
          <w:szCs w:val="20"/>
        </w:rPr>
        <w:t xml:space="preserve"> </w:t>
      </w:r>
      <w:r w:rsidR="00FE0002" w:rsidRPr="00FE0002">
        <w:rPr>
          <w:rFonts w:ascii="Open Sans" w:hAnsi="Open Sans" w:cs="Open Sans"/>
          <w:color w:val="000000"/>
          <w:sz w:val="20"/>
          <w:szCs w:val="20"/>
        </w:rPr>
        <w:t>"extra last" in plaats van als medestander voor succes</w:t>
      </w:r>
      <w:r w:rsidR="00C60F08">
        <w:rPr>
          <w:rFonts w:ascii="Open Sans" w:hAnsi="Open Sans" w:cs="Open Sans"/>
          <w:color w:val="000000"/>
          <w:sz w:val="20"/>
          <w:szCs w:val="20"/>
        </w:rPr>
        <w:t xml:space="preserve">, zal elke poging tot beïnvloeding </w:t>
      </w:r>
      <w:r w:rsidR="009D437F">
        <w:rPr>
          <w:rFonts w:ascii="Open Sans" w:hAnsi="Open Sans" w:cs="Open Sans"/>
          <w:color w:val="000000"/>
          <w:sz w:val="20"/>
          <w:szCs w:val="20"/>
        </w:rPr>
        <w:t xml:space="preserve">op weerstand stoten. </w:t>
      </w:r>
    </w:p>
    <w:p w14:paraId="245529B8" w14:textId="555DE1C5" w:rsidR="00FE0002" w:rsidRPr="00FA29C2" w:rsidRDefault="009D437F" w:rsidP="00FE0002">
      <w:pPr>
        <w:pStyle w:val="whitespace-normal"/>
        <w:rPr>
          <w:rFonts w:ascii="Open Sans" w:hAnsi="Open Sans" w:cs="Open Sans"/>
          <w:color w:val="000000"/>
          <w:sz w:val="20"/>
          <w:szCs w:val="20"/>
        </w:rPr>
      </w:pPr>
      <w:r>
        <w:rPr>
          <w:rFonts w:ascii="Open Sans" w:hAnsi="Open Sans" w:cs="Open Sans"/>
          <w:color w:val="000000"/>
          <w:sz w:val="20"/>
          <w:szCs w:val="20"/>
        </w:rPr>
        <w:t xml:space="preserve">Dé manier om </w:t>
      </w:r>
      <w:r w:rsidR="00C03A8B">
        <w:rPr>
          <w:rFonts w:ascii="Open Sans" w:hAnsi="Open Sans" w:cs="Open Sans"/>
          <w:color w:val="000000"/>
          <w:sz w:val="20"/>
          <w:szCs w:val="20"/>
        </w:rPr>
        <w:t xml:space="preserve">deze </w:t>
      </w:r>
      <w:r w:rsidR="00D63C3C">
        <w:rPr>
          <w:rFonts w:ascii="Open Sans" w:hAnsi="Open Sans" w:cs="Open Sans"/>
          <w:color w:val="000000"/>
          <w:sz w:val="20"/>
          <w:szCs w:val="20"/>
        </w:rPr>
        <w:t>“</w:t>
      </w:r>
      <w:r w:rsidR="00C03A8B">
        <w:rPr>
          <w:rFonts w:ascii="Open Sans" w:hAnsi="Open Sans" w:cs="Open Sans"/>
          <w:color w:val="000000"/>
          <w:sz w:val="20"/>
          <w:szCs w:val="20"/>
        </w:rPr>
        <w:t>immuniteitsreacties</w:t>
      </w:r>
      <w:r w:rsidR="00D63C3C">
        <w:rPr>
          <w:rFonts w:ascii="Open Sans" w:hAnsi="Open Sans" w:cs="Open Sans"/>
          <w:color w:val="000000"/>
          <w:sz w:val="20"/>
          <w:szCs w:val="20"/>
        </w:rPr>
        <w:t xml:space="preserve">” </w:t>
      </w:r>
      <w:r>
        <w:rPr>
          <w:rFonts w:ascii="Open Sans" w:hAnsi="Open Sans" w:cs="Open Sans"/>
          <w:color w:val="000000"/>
          <w:sz w:val="20"/>
          <w:szCs w:val="20"/>
        </w:rPr>
        <w:t xml:space="preserve">te omzeilen is </w:t>
      </w:r>
      <w:r w:rsidR="00AA6D92">
        <w:rPr>
          <w:rFonts w:ascii="Open Sans" w:hAnsi="Open Sans" w:cs="Open Sans"/>
          <w:color w:val="000000"/>
          <w:sz w:val="20"/>
          <w:szCs w:val="20"/>
        </w:rPr>
        <w:t xml:space="preserve">door </w:t>
      </w:r>
      <w:r w:rsidR="006C55D1">
        <w:rPr>
          <w:rFonts w:ascii="Open Sans" w:hAnsi="Open Sans" w:cs="Open Sans"/>
          <w:color w:val="000000"/>
          <w:sz w:val="20"/>
          <w:szCs w:val="20"/>
        </w:rPr>
        <w:t xml:space="preserve">een omgekeerde weg in slaan. </w:t>
      </w:r>
      <w:r w:rsidR="00FE0002" w:rsidRPr="00833572">
        <w:rPr>
          <w:rStyle w:val="Zwaar"/>
          <w:rFonts w:ascii="Open Sans" w:hAnsi="Open Sans" w:cs="Open Sans"/>
          <w:b w:val="0"/>
          <w:bCs w:val="0"/>
          <w:color w:val="000000"/>
          <w:sz w:val="20"/>
          <w:szCs w:val="20"/>
        </w:rPr>
        <w:t>De vraag die we ons gesteld hebben</w:t>
      </w:r>
      <w:r w:rsidR="00FA29C2">
        <w:rPr>
          <w:rFonts w:ascii="Open Sans" w:hAnsi="Open Sans" w:cs="Open Sans"/>
          <w:b/>
          <w:bCs/>
          <w:color w:val="000000"/>
          <w:sz w:val="20"/>
          <w:szCs w:val="20"/>
        </w:rPr>
        <w:t xml:space="preserve"> </w:t>
      </w:r>
      <w:r w:rsidR="00FA29C2">
        <w:rPr>
          <w:rFonts w:ascii="Open Sans" w:hAnsi="Open Sans" w:cs="Open Sans"/>
          <w:color w:val="000000"/>
          <w:sz w:val="20"/>
          <w:szCs w:val="20"/>
        </w:rPr>
        <w:t>luidt:</w:t>
      </w:r>
    </w:p>
    <w:p w14:paraId="28E1C87E" w14:textId="432C04F7" w:rsidR="00FE0002" w:rsidRPr="00FE0002" w:rsidRDefault="00FE0002" w:rsidP="00FE0002">
      <w:pPr>
        <w:pStyle w:val="whitespace-normal"/>
        <w:rPr>
          <w:rFonts w:ascii="Open Sans" w:hAnsi="Open Sans" w:cs="Open Sans"/>
          <w:color w:val="000000"/>
          <w:sz w:val="20"/>
          <w:szCs w:val="20"/>
        </w:rPr>
      </w:pPr>
      <w:r w:rsidRPr="004A6B32">
        <w:rPr>
          <w:rFonts w:ascii="Open Sans" w:hAnsi="Open Sans" w:cs="Open Sans"/>
          <w:color w:val="000000"/>
          <w:sz w:val="20"/>
          <w:szCs w:val="20"/>
        </w:rPr>
        <w:t xml:space="preserve">Hoe zouden we de immuniteitsreactie kunnen omzeilen door van circulaire initiatieven </w:t>
      </w:r>
      <w:r w:rsidRPr="004A6B32">
        <w:rPr>
          <w:rFonts w:ascii="Open Sans" w:hAnsi="Open Sans" w:cs="Open Sans"/>
          <w:b/>
          <w:bCs/>
          <w:color w:val="000000"/>
          <w:sz w:val="20"/>
          <w:szCs w:val="20"/>
        </w:rPr>
        <w:t>paradepaardjes</w:t>
      </w:r>
      <w:r w:rsidRPr="004A6B32">
        <w:rPr>
          <w:rFonts w:ascii="Open Sans" w:hAnsi="Open Sans" w:cs="Open Sans"/>
          <w:color w:val="000000"/>
          <w:sz w:val="20"/>
          <w:szCs w:val="20"/>
        </w:rPr>
        <w:t xml:space="preserve"> te maken op bestaande doelen en ambities, zodat de relatie tussen CE-team en de afdelingen transformeert van opdringer van eisen naar aanreiker van successen?</w:t>
      </w:r>
    </w:p>
    <w:p w14:paraId="0E727007" w14:textId="79DE135D" w:rsidR="00010612" w:rsidRDefault="00010612" w:rsidP="00FE0002">
      <w:pPr>
        <w:pStyle w:val="whitespace-normal"/>
        <w:rPr>
          <w:rStyle w:val="Zwaar"/>
          <w:rFonts w:ascii="Open Sans" w:hAnsi="Open Sans" w:cs="Open Sans"/>
          <w:b w:val="0"/>
          <w:bCs w:val="0"/>
          <w:color w:val="000000"/>
          <w:sz w:val="20"/>
          <w:szCs w:val="20"/>
        </w:rPr>
      </w:pPr>
      <w:r w:rsidRPr="00010612">
        <w:rPr>
          <w:rFonts w:ascii="Open Sans" w:hAnsi="Open Sans" w:cs="Open Sans"/>
          <w:b/>
          <w:bCs/>
          <w:color w:val="000000"/>
          <w:sz w:val="20"/>
          <w:szCs w:val="20"/>
        </w:rPr>
        <w:t>Wat is daarvoor nodig?</w:t>
      </w:r>
      <w:r w:rsidRPr="00010612">
        <w:rPr>
          <w:rFonts w:ascii="Open Sans" w:hAnsi="Open Sans" w:cs="Open Sans"/>
          <w:color w:val="000000"/>
          <w:sz w:val="20"/>
          <w:szCs w:val="20"/>
        </w:rPr>
        <w:t> Dat hangt af van wie je wilt raken.</w:t>
      </w:r>
      <w:r w:rsidR="00BF406C">
        <w:rPr>
          <w:rFonts w:ascii="Open Sans" w:hAnsi="Open Sans" w:cs="Open Sans"/>
          <w:color w:val="000000"/>
          <w:sz w:val="20"/>
          <w:szCs w:val="20"/>
        </w:rPr>
        <w:t xml:space="preserve"> </w:t>
      </w:r>
      <w:r w:rsidR="00BF406C" w:rsidRPr="00BF406C">
        <w:rPr>
          <w:rFonts w:ascii="Open Sans" w:hAnsi="Open Sans" w:cs="Open Sans"/>
          <w:color w:val="000000"/>
          <w:sz w:val="20"/>
          <w:szCs w:val="20"/>
        </w:rPr>
        <w:t>We sturen op drie hefbomen die aansluiten bij wat mensen nodig hebben:</w:t>
      </w:r>
    </w:p>
    <w:p w14:paraId="7253D923" w14:textId="68231C63" w:rsidR="00FE0002" w:rsidRDefault="00FE0002" w:rsidP="00FE0002">
      <w:pPr>
        <w:pStyle w:val="whitespace-normal"/>
        <w:numPr>
          <w:ilvl w:val="0"/>
          <w:numId w:val="38"/>
        </w:numPr>
        <w:rPr>
          <w:rFonts w:ascii="Open Sans" w:hAnsi="Open Sans" w:cs="Open Sans"/>
          <w:color w:val="000000"/>
          <w:sz w:val="20"/>
          <w:szCs w:val="20"/>
        </w:rPr>
      </w:pPr>
      <w:r w:rsidRPr="00FE0002">
        <w:rPr>
          <w:rStyle w:val="Zwaar"/>
          <w:rFonts w:ascii="Open Sans" w:hAnsi="Open Sans" w:cs="Open Sans"/>
          <w:color w:val="000000"/>
          <w:sz w:val="20"/>
          <w:szCs w:val="20"/>
        </w:rPr>
        <w:t>Tot de verbeelding sprekende ideeën in plaats van harde eisen</w:t>
      </w:r>
      <w:r w:rsidRPr="00FE0002">
        <w:rPr>
          <w:rStyle w:val="apple-converted-space"/>
          <w:rFonts w:ascii="Open Sans" w:hAnsi="Open Sans" w:cs="Open Sans"/>
          <w:color w:val="000000"/>
          <w:sz w:val="20"/>
          <w:szCs w:val="20"/>
        </w:rPr>
        <w:t> </w:t>
      </w:r>
      <w:r w:rsidR="00E62FE0">
        <w:rPr>
          <w:rFonts w:ascii="Open Sans" w:hAnsi="Open Sans" w:cs="Open Sans"/>
          <w:color w:val="000000"/>
          <w:sz w:val="20"/>
          <w:szCs w:val="20"/>
        </w:rPr>
        <w:t>–</w:t>
      </w:r>
      <w:r w:rsidRPr="00FE0002">
        <w:rPr>
          <w:rFonts w:ascii="Open Sans" w:hAnsi="Open Sans" w:cs="Open Sans"/>
          <w:color w:val="000000"/>
          <w:sz w:val="20"/>
          <w:szCs w:val="20"/>
        </w:rPr>
        <w:t xml:space="preserve"> Niemand wordt enthousiast van een eis om "15% circulaire materialen te gebruiken." Maar wel van een paviljoen dat gebouwd is uit restmaterialen en waar kinderen leren hoe spullen een tweede leven krijgen. </w:t>
      </w:r>
      <w:r w:rsidRPr="001B5E4B">
        <w:rPr>
          <w:rFonts w:ascii="Open Sans" w:hAnsi="Open Sans" w:cs="Open Sans"/>
          <w:color w:val="000000"/>
          <w:sz w:val="20"/>
          <w:szCs w:val="20"/>
        </w:rPr>
        <w:t>Het gaat om verhalen die je kunt zien, aanraken en begrijpen. Projecten die nieuwsgierigheid wekken in plaats van weerstand.</w:t>
      </w:r>
      <w:r w:rsidRPr="00FE0002">
        <w:rPr>
          <w:rFonts w:ascii="Open Sans" w:hAnsi="Open Sans" w:cs="Open Sans"/>
          <w:color w:val="000000"/>
          <w:sz w:val="20"/>
          <w:szCs w:val="20"/>
        </w:rPr>
        <w:t xml:space="preserve"> Ideeën die mensen aan het praten krijgen, niet aan het mopperen.</w:t>
      </w:r>
      <w:r>
        <w:rPr>
          <w:rFonts w:ascii="Open Sans" w:hAnsi="Open Sans" w:cs="Open Sans"/>
          <w:color w:val="000000"/>
          <w:sz w:val="20"/>
          <w:szCs w:val="20"/>
        </w:rPr>
        <w:br/>
      </w:r>
    </w:p>
    <w:p w14:paraId="2795D077" w14:textId="28DDA10C" w:rsidR="00FE0002" w:rsidRDefault="00FE0002" w:rsidP="00FE0002">
      <w:pPr>
        <w:pStyle w:val="whitespace-normal"/>
        <w:numPr>
          <w:ilvl w:val="0"/>
          <w:numId w:val="38"/>
        </w:numPr>
        <w:rPr>
          <w:rFonts w:ascii="Open Sans" w:hAnsi="Open Sans" w:cs="Open Sans"/>
          <w:color w:val="000000"/>
          <w:sz w:val="20"/>
          <w:szCs w:val="20"/>
        </w:rPr>
      </w:pPr>
      <w:r w:rsidRPr="00FE0002">
        <w:rPr>
          <w:rStyle w:val="Zwaar"/>
          <w:rFonts w:ascii="Open Sans" w:hAnsi="Open Sans" w:cs="Open Sans"/>
          <w:color w:val="000000"/>
          <w:sz w:val="20"/>
          <w:szCs w:val="20"/>
        </w:rPr>
        <w:t>Kansen om te excelleren als vooruitstrevende, visionaire bestuurder</w:t>
      </w:r>
      <w:r w:rsidRPr="00FE0002">
        <w:rPr>
          <w:rStyle w:val="apple-converted-space"/>
          <w:rFonts w:ascii="Open Sans" w:hAnsi="Open Sans" w:cs="Open Sans"/>
          <w:color w:val="000000"/>
          <w:sz w:val="20"/>
          <w:szCs w:val="20"/>
        </w:rPr>
        <w:t> </w:t>
      </w:r>
      <w:r w:rsidR="00E62FE0">
        <w:rPr>
          <w:rFonts w:ascii="Open Sans" w:hAnsi="Open Sans" w:cs="Open Sans"/>
          <w:color w:val="000000"/>
          <w:sz w:val="20"/>
          <w:szCs w:val="20"/>
        </w:rPr>
        <w:t>–</w:t>
      </w:r>
      <w:r w:rsidRPr="00FE0002">
        <w:rPr>
          <w:rFonts w:ascii="Open Sans" w:hAnsi="Open Sans" w:cs="Open Sans"/>
          <w:color w:val="000000"/>
          <w:sz w:val="20"/>
          <w:szCs w:val="20"/>
        </w:rPr>
        <w:t xml:space="preserve"> Wethouders willen herinnerd worden om de goede dingen die ze hebben bereikt, niet om de regels die ze hebben opgelegd. Ze zoeken naar projecten waarmee ze kunnen laten zien dat hun gemeente vooroploopt, innovatief is, en echt verschil maakt. Circulaire paradepaardjes geven </w:t>
      </w:r>
      <w:r w:rsidR="004A4D35" w:rsidRPr="00FE0002">
        <w:rPr>
          <w:rFonts w:ascii="Open Sans" w:hAnsi="Open Sans" w:cs="Open Sans"/>
          <w:color w:val="000000"/>
          <w:sz w:val="20"/>
          <w:szCs w:val="20"/>
        </w:rPr>
        <w:t>hun</w:t>
      </w:r>
      <w:r w:rsidRPr="00FE0002">
        <w:rPr>
          <w:rFonts w:ascii="Open Sans" w:hAnsi="Open Sans" w:cs="Open Sans"/>
          <w:color w:val="000000"/>
          <w:sz w:val="20"/>
          <w:szCs w:val="20"/>
        </w:rPr>
        <w:t xml:space="preserve"> die kans: concrete succesverhalen die ze kunnen vertellen in de gemeenteraad, op conferenties, </w:t>
      </w:r>
      <w:r w:rsidR="004A4D35">
        <w:rPr>
          <w:rFonts w:ascii="Open Sans" w:hAnsi="Open Sans" w:cs="Open Sans"/>
          <w:color w:val="000000"/>
          <w:sz w:val="20"/>
          <w:szCs w:val="20"/>
        </w:rPr>
        <w:t xml:space="preserve">in regionale samenwerkingen </w:t>
      </w:r>
      <w:r w:rsidRPr="00FE0002">
        <w:rPr>
          <w:rFonts w:ascii="Open Sans" w:hAnsi="Open Sans" w:cs="Open Sans"/>
          <w:color w:val="000000"/>
          <w:sz w:val="20"/>
          <w:szCs w:val="20"/>
        </w:rPr>
        <w:t>en in gesprekken met collega-wethouders. Projecten waar ze trots op kunnen zijn en waarmee ze Breda op de kaart zetten.</w:t>
      </w:r>
      <w:r>
        <w:rPr>
          <w:rFonts w:ascii="Open Sans" w:hAnsi="Open Sans" w:cs="Open Sans"/>
          <w:color w:val="000000"/>
          <w:sz w:val="20"/>
          <w:szCs w:val="20"/>
        </w:rPr>
        <w:br/>
      </w:r>
    </w:p>
    <w:p w14:paraId="4B0C643D" w14:textId="3A549514" w:rsidR="00BB667F" w:rsidRPr="00BF406C" w:rsidRDefault="00FE0002" w:rsidP="00BB667F">
      <w:pPr>
        <w:pStyle w:val="whitespace-normal"/>
        <w:numPr>
          <w:ilvl w:val="0"/>
          <w:numId w:val="38"/>
        </w:numPr>
        <w:rPr>
          <w:rFonts w:ascii="Open Sans" w:hAnsi="Open Sans" w:cs="Open Sans"/>
          <w:color w:val="000000"/>
          <w:sz w:val="20"/>
          <w:szCs w:val="20"/>
        </w:rPr>
      </w:pPr>
      <w:r w:rsidRPr="00FE0002">
        <w:rPr>
          <w:rStyle w:val="Zwaar"/>
          <w:rFonts w:ascii="Open Sans" w:hAnsi="Open Sans" w:cs="Open Sans"/>
          <w:color w:val="000000"/>
          <w:sz w:val="20"/>
          <w:szCs w:val="20"/>
        </w:rPr>
        <w:t>De jobs-</w:t>
      </w:r>
      <w:proofErr w:type="spellStart"/>
      <w:r w:rsidRPr="00FE0002">
        <w:rPr>
          <w:rStyle w:val="Zwaar"/>
          <w:rFonts w:ascii="Open Sans" w:hAnsi="Open Sans" w:cs="Open Sans"/>
          <w:color w:val="000000"/>
          <w:sz w:val="20"/>
          <w:szCs w:val="20"/>
        </w:rPr>
        <w:t>to</w:t>
      </w:r>
      <w:proofErr w:type="spellEnd"/>
      <w:r w:rsidRPr="00FE0002">
        <w:rPr>
          <w:rStyle w:val="Zwaar"/>
          <w:rFonts w:ascii="Open Sans" w:hAnsi="Open Sans" w:cs="Open Sans"/>
          <w:color w:val="000000"/>
          <w:sz w:val="20"/>
          <w:szCs w:val="20"/>
        </w:rPr>
        <w:t>-</w:t>
      </w:r>
      <w:proofErr w:type="spellStart"/>
      <w:r w:rsidRPr="00FE0002">
        <w:rPr>
          <w:rStyle w:val="Zwaar"/>
          <w:rFonts w:ascii="Open Sans" w:hAnsi="Open Sans" w:cs="Open Sans"/>
          <w:color w:val="000000"/>
          <w:sz w:val="20"/>
          <w:szCs w:val="20"/>
        </w:rPr>
        <w:t>be-done</w:t>
      </w:r>
      <w:proofErr w:type="spellEnd"/>
      <w:r w:rsidRPr="00FE0002">
        <w:rPr>
          <w:rStyle w:val="Zwaar"/>
          <w:rFonts w:ascii="Open Sans" w:hAnsi="Open Sans" w:cs="Open Sans"/>
          <w:color w:val="000000"/>
          <w:sz w:val="20"/>
          <w:szCs w:val="20"/>
        </w:rPr>
        <w:t xml:space="preserve"> vinden waarop men aangaat</w:t>
      </w:r>
      <w:r w:rsidRPr="00FE0002">
        <w:rPr>
          <w:rStyle w:val="apple-converted-space"/>
          <w:rFonts w:ascii="Open Sans" w:hAnsi="Open Sans" w:cs="Open Sans"/>
          <w:color w:val="000000"/>
          <w:sz w:val="20"/>
          <w:szCs w:val="20"/>
        </w:rPr>
        <w:t> </w:t>
      </w:r>
      <w:r w:rsidR="00E62FE0">
        <w:rPr>
          <w:rFonts w:ascii="Open Sans" w:hAnsi="Open Sans" w:cs="Open Sans"/>
          <w:color w:val="000000"/>
          <w:sz w:val="20"/>
          <w:szCs w:val="20"/>
        </w:rPr>
        <w:t>–</w:t>
      </w:r>
      <w:r w:rsidRPr="00FE0002">
        <w:rPr>
          <w:rFonts w:ascii="Open Sans" w:hAnsi="Open Sans" w:cs="Open Sans"/>
          <w:color w:val="000000"/>
          <w:sz w:val="20"/>
          <w:szCs w:val="20"/>
        </w:rPr>
        <w:t xml:space="preserve"> Elke wethouder heeft beleidsdoelen waar hij of zij </w:t>
      </w:r>
      <w:r w:rsidR="00065DAC">
        <w:rPr>
          <w:rFonts w:ascii="Open Sans" w:hAnsi="Open Sans" w:cs="Open Sans"/>
          <w:color w:val="000000"/>
          <w:sz w:val="20"/>
          <w:szCs w:val="20"/>
        </w:rPr>
        <w:t>op</w:t>
      </w:r>
      <w:r w:rsidRPr="00FE0002">
        <w:rPr>
          <w:rFonts w:ascii="Open Sans" w:hAnsi="Open Sans" w:cs="Open Sans"/>
          <w:color w:val="000000"/>
          <w:sz w:val="20"/>
          <w:szCs w:val="20"/>
        </w:rPr>
        <w:t xml:space="preserve"> beoordeeld wordt. Betaalbare woningen, werkgelegenheid, klimaatadaptatie</w:t>
      </w:r>
      <w:r w:rsidR="00065DAC">
        <w:rPr>
          <w:rFonts w:ascii="Open Sans" w:hAnsi="Open Sans" w:cs="Open Sans"/>
          <w:color w:val="000000"/>
          <w:sz w:val="20"/>
          <w:szCs w:val="20"/>
        </w:rPr>
        <w:t xml:space="preserve"> of</w:t>
      </w:r>
      <w:r w:rsidRPr="00FE0002">
        <w:rPr>
          <w:rFonts w:ascii="Open Sans" w:hAnsi="Open Sans" w:cs="Open Sans"/>
          <w:color w:val="000000"/>
          <w:sz w:val="20"/>
          <w:szCs w:val="20"/>
        </w:rPr>
        <w:t xml:space="preserve"> participatie</w:t>
      </w:r>
      <w:r w:rsidR="00246A8D">
        <w:rPr>
          <w:rFonts w:ascii="Open Sans" w:hAnsi="Open Sans" w:cs="Open Sans"/>
          <w:color w:val="000000"/>
          <w:sz w:val="20"/>
          <w:szCs w:val="20"/>
        </w:rPr>
        <w:t xml:space="preserve"> </w:t>
      </w:r>
      <w:r w:rsidRPr="00FE0002">
        <w:rPr>
          <w:rFonts w:ascii="Open Sans" w:hAnsi="Open Sans" w:cs="Open Sans"/>
          <w:color w:val="000000"/>
          <w:sz w:val="20"/>
          <w:szCs w:val="20"/>
        </w:rPr>
        <w:t xml:space="preserve">zijn de thema's die in het bestuursakkoord staan en waar politieke reputaties op gebouwd worden. De kunst is om circulaire oplossingen te koppelen aan precies </w:t>
      </w:r>
      <w:r w:rsidR="007C6285">
        <w:rPr>
          <w:rFonts w:ascii="Open Sans" w:hAnsi="Open Sans" w:cs="Open Sans"/>
          <w:color w:val="000000"/>
          <w:sz w:val="20"/>
          <w:szCs w:val="20"/>
        </w:rPr>
        <w:t>deze</w:t>
      </w:r>
      <w:r w:rsidRPr="00FE0002">
        <w:rPr>
          <w:rFonts w:ascii="Open Sans" w:hAnsi="Open Sans" w:cs="Open Sans"/>
          <w:color w:val="000000"/>
          <w:sz w:val="20"/>
          <w:szCs w:val="20"/>
        </w:rPr>
        <w:t xml:space="preserve"> thema's</w:t>
      </w:r>
      <w:r w:rsidR="007C6285">
        <w:rPr>
          <w:rFonts w:ascii="Open Sans" w:hAnsi="Open Sans" w:cs="Open Sans"/>
          <w:color w:val="000000"/>
          <w:sz w:val="20"/>
          <w:szCs w:val="20"/>
        </w:rPr>
        <w:t xml:space="preserve"> (of Jobs-</w:t>
      </w:r>
      <w:proofErr w:type="spellStart"/>
      <w:r w:rsidR="007C6285">
        <w:rPr>
          <w:rFonts w:ascii="Open Sans" w:hAnsi="Open Sans" w:cs="Open Sans"/>
          <w:color w:val="000000"/>
          <w:sz w:val="20"/>
          <w:szCs w:val="20"/>
        </w:rPr>
        <w:t>to</w:t>
      </w:r>
      <w:proofErr w:type="spellEnd"/>
      <w:r w:rsidR="007C6285">
        <w:rPr>
          <w:rFonts w:ascii="Open Sans" w:hAnsi="Open Sans" w:cs="Open Sans"/>
          <w:color w:val="000000"/>
          <w:sz w:val="20"/>
          <w:szCs w:val="20"/>
        </w:rPr>
        <w:t>-</w:t>
      </w:r>
      <w:proofErr w:type="spellStart"/>
      <w:r w:rsidR="007C6285">
        <w:rPr>
          <w:rFonts w:ascii="Open Sans" w:hAnsi="Open Sans" w:cs="Open Sans"/>
          <w:color w:val="000000"/>
          <w:sz w:val="20"/>
          <w:szCs w:val="20"/>
        </w:rPr>
        <w:t>be-done</w:t>
      </w:r>
      <w:proofErr w:type="spellEnd"/>
      <w:r w:rsidR="007C6285">
        <w:rPr>
          <w:rFonts w:ascii="Open Sans" w:hAnsi="Open Sans" w:cs="Open Sans"/>
          <w:color w:val="000000"/>
          <w:sz w:val="20"/>
          <w:szCs w:val="20"/>
        </w:rPr>
        <w:t>)</w:t>
      </w:r>
      <w:r w:rsidR="00630A84">
        <w:rPr>
          <w:rFonts w:ascii="Open Sans" w:hAnsi="Open Sans" w:cs="Open Sans"/>
          <w:color w:val="000000"/>
          <w:sz w:val="20"/>
          <w:szCs w:val="20"/>
        </w:rPr>
        <w:t xml:space="preserve">. Daarom moeten </w:t>
      </w:r>
      <w:r w:rsidR="0017302A">
        <w:rPr>
          <w:rFonts w:ascii="Open Sans" w:hAnsi="Open Sans" w:cs="Open Sans"/>
          <w:color w:val="000000"/>
          <w:sz w:val="20"/>
          <w:szCs w:val="20"/>
        </w:rPr>
        <w:t>we CE positioneren als een manier om succes en sociale status te winnen op d</w:t>
      </w:r>
      <w:r w:rsidR="00630A84">
        <w:rPr>
          <w:rFonts w:ascii="Open Sans" w:hAnsi="Open Sans" w:cs="Open Sans"/>
          <w:color w:val="000000"/>
          <w:sz w:val="20"/>
          <w:szCs w:val="20"/>
        </w:rPr>
        <w:t>e thema</w:t>
      </w:r>
      <w:r w:rsidR="0023717D">
        <w:rPr>
          <w:rFonts w:ascii="Open Sans" w:hAnsi="Open Sans" w:cs="Open Sans"/>
          <w:color w:val="000000"/>
          <w:sz w:val="20"/>
          <w:szCs w:val="20"/>
        </w:rPr>
        <w:t>’</w:t>
      </w:r>
      <w:r w:rsidR="00630A84">
        <w:rPr>
          <w:rFonts w:ascii="Open Sans" w:hAnsi="Open Sans" w:cs="Open Sans"/>
          <w:color w:val="000000"/>
          <w:sz w:val="20"/>
          <w:szCs w:val="20"/>
        </w:rPr>
        <w:t>s waarop</w:t>
      </w:r>
      <w:r w:rsidR="0023717D">
        <w:rPr>
          <w:rFonts w:ascii="Open Sans" w:hAnsi="Open Sans" w:cs="Open Sans"/>
          <w:color w:val="000000"/>
          <w:sz w:val="20"/>
          <w:szCs w:val="20"/>
        </w:rPr>
        <w:t xml:space="preserve"> </w:t>
      </w:r>
      <w:r w:rsidR="00630A84">
        <w:rPr>
          <w:rFonts w:ascii="Open Sans" w:hAnsi="Open Sans" w:cs="Open Sans"/>
          <w:color w:val="000000"/>
          <w:sz w:val="20"/>
          <w:szCs w:val="20"/>
        </w:rPr>
        <w:t>men het verschil wil proberen te maken</w:t>
      </w:r>
      <w:r w:rsidRPr="00FE0002">
        <w:rPr>
          <w:rFonts w:ascii="Open Sans" w:hAnsi="Open Sans" w:cs="Open Sans"/>
          <w:color w:val="000000"/>
          <w:sz w:val="20"/>
          <w:szCs w:val="20"/>
        </w:rPr>
        <w:t xml:space="preserve">. </w:t>
      </w:r>
    </w:p>
    <w:p w14:paraId="1AD67697" w14:textId="05144729" w:rsidR="00833572" w:rsidRPr="002D4986" w:rsidRDefault="00630A84" w:rsidP="00833572">
      <w:pPr>
        <w:spacing w:line="276" w:lineRule="auto"/>
        <w:rPr>
          <w:rFonts w:ascii="Georgia" w:hAnsi="Georgia" w:cs="Open Sans"/>
          <w:b/>
          <w:i/>
          <w:iCs/>
          <w:sz w:val="24"/>
        </w:rPr>
      </w:pPr>
      <w:r w:rsidRPr="002D4986">
        <w:rPr>
          <w:rFonts w:ascii="Georgia" w:hAnsi="Georgia" w:cs="Open Sans"/>
          <w:b/>
          <w:i/>
          <w:iCs/>
          <w:sz w:val="24"/>
        </w:rPr>
        <w:br/>
      </w:r>
      <w:r w:rsidR="00833572" w:rsidRPr="002D4986">
        <w:rPr>
          <w:rFonts w:ascii="Georgia" w:hAnsi="Georgia" w:cs="Open Sans"/>
          <w:b/>
          <w:i/>
          <w:iCs/>
          <w:sz w:val="24"/>
        </w:rPr>
        <w:t>4. Hoe bouw je een overtuigend argument</w:t>
      </w:r>
      <w:r w:rsidRPr="002D4986">
        <w:rPr>
          <w:rFonts w:ascii="Georgia" w:hAnsi="Georgia" w:cs="Open Sans"/>
          <w:b/>
          <w:i/>
          <w:iCs/>
          <w:sz w:val="24"/>
        </w:rPr>
        <w:t>?</w:t>
      </w:r>
    </w:p>
    <w:p w14:paraId="5AE009AC" w14:textId="2D87EA96" w:rsidR="00833572" w:rsidRPr="00833572" w:rsidRDefault="00833572" w:rsidP="00833572">
      <w:pPr>
        <w:pStyle w:val="whitespace-normal"/>
        <w:rPr>
          <w:rFonts w:ascii="Open Sans" w:hAnsi="Open Sans" w:cs="Open Sans"/>
          <w:color w:val="000000"/>
          <w:sz w:val="20"/>
          <w:szCs w:val="20"/>
        </w:rPr>
      </w:pPr>
      <w:r w:rsidRPr="00833572">
        <w:rPr>
          <w:rFonts w:ascii="Open Sans" w:hAnsi="Open Sans" w:cs="Open Sans"/>
          <w:color w:val="000000"/>
          <w:sz w:val="20"/>
          <w:szCs w:val="20"/>
        </w:rPr>
        <w:lastRenderedPageBreak/>
        <w:t xml:space="preserve">De framing ladder is een krachtige techniek om hardnekkige overtuigingen </w:t>
      </w:r>
      <w:r w:rsidR="008C2137">
        <w:rPr>
          <w:rFonts w:ascii="Open Sans" w:hAnsi="Open Sans" w:cs="Open Sans"/>
          <w:color w:val="000000"/>
          <w:sz w:val="20"/>
          <w:szCs w:val="20"/>
        </w:rPr>
        <w:t>uit te dagen</w:t>
      </w:r>
      <w:r w:rsidRPr="00833572">
        <w:rPr>
          <w:rFonts w:ascii="Open Sans" w:hAnsi="Open Sans" w:cs="Open Sans"/>
          <w:color w:val="000000"/>
          <w:sz w:val="20"/>
          <w:szCs w:val="20"/>
        </w:rPr>
        <w:t>, vooroordelen onschadelijk te maken en een nieuw perspectief aan te reiken waar mensen het makkelijk mee eens kunnen zijn. In plaats van direct tegen bestaande denkpatronen in te gaan, bouw je je argument stap voor stap op</w:t>
      </w:r>
      <w:r w:rsidR="008C2137">
        <w:rPr>
          <w:rFonts w:ascii="Open Sans" w:hAnsi="Open Sans" w:cs="Open Sans"/>
          <w:color w:val="000000"/>
          <w:sz w:val="20"/>
          <w:szCs w:val="20"/>
        </w:rPr>
        <w:t>:</w:t>
      </w:r>
      <w:r w:rsidRPr="00833572">
        <w:rPr>
          <w:rFonts w:ascii="Open Sans" w:hAnsi="Open Sans" w:cs="Open Sans"/>
          <w:color w:val="000000"/>
          <w:sz w:val="20"/>
          <w:szCs w:val="20"/>
        </w:rPr>
        <w:t xml:space="preserve"> van breed gedeelde waarden naar concrete actie.</w:t>
      </w:r>
    </w:p>
    <w:p w14:paraId="5FDFE698" w14:textId="632A8930" w:rsidR="00833572" w:rsidRDefault="00833572" w:rsidP="00833572">
      <w:pPr>
        <w:pStyle w:val="whitespace-normal"/>
        <w:rPr>
          <w:rFonts w:ascii="Open Sans" w:hAnsi="Open Sans" w:cs="Open Sans"/>
          <w:color w:val="000000"/>
          <w:sz w:val="20"/>
          <w:szCs w:val="20"/>
        </w:rPr>
      </w:pPr>
      <w:r w:rsidRPr="00833572">
        <w:rPr>
          <w:rFonts w:ascii="Open Sans" w:hAnsi="Open Sans" w:cs="Open Sans"/>
          <w:color w:val="000000"/>
          <w:sz w:val="20"/>
          <w:szCs w:val="20"/>
        </w:rPr>
        <w:t xml:space="preserve">De kracht zit in de volgorde: je begint met wat iedereen al gelooft (common </w:t>
      </w:r>
      <w:proofErr w:type="spellStart"/>
      <w:r w:rsidRPr="00833572">
        <w:rPr>
          <w:rFonts w:ascii="Open Sans" w:hAnsi="Open Sans" w:cs="Open Sans"/>
          <w:color w:val="000000"/>
          <w:sz w:val="20"/>
          <w:szCs w:val="20"/>
        </w:rPr>
        <w:t>ground</w:t>
      </w:r>
      <w:proofErr w:type="spellEnd"/>
      <w:r w:rsidRPr="00833572">
        <w:rPr>
          <w:rFonts w:ascii="Open Sans" w:hAnsi="Open Sans" w:cs="Open Sans"/>
          <w:color w:val="000000"/>
          <w:sz w:val="20"/>
          <w:szCs w:val="20"/>
        </w:rPr>
        <w:t xml:space="preserve">), legt dan uit waarom de huidige aanpak niet werkt (het probleem), maakt duidelijk waarom wachten gevaarlijk is (de bedreiging), toont bewijs dat het anders kan (feiten), en eindigt met een concreet voorstel dat logisch volgt uit alles wat eraan </w:t>
      </w:r>
      <w:r w:rsidR="008C2137" w:rsidRPr="00833572">
        <w:rPr>
          <w:rFonts w:ascii="Open Sans" w:hAnsi="Open Sans" w:cs="Open Sans"/>
          <w:color w:val="000000"/>
          <w:sz w:val="20"/>
          <w:szCs w:val="20"/>
        </w:rPr>
        <w:t>voorafging</w:t>
      </w:r>
      <w:r w:rsidRPr="00833572">
        <w:rPr>
          <w:rFonts w:ascii="Open Sans" w:hAnsi="Open Sans" w:cs="Open Sans"/>
          <w:color w:val="000000"/>
          <w:sz w:val="20"/>
          <w:szCs w:val="20"/>
        </w:rPr>
        <w:t xml:space="preserve"> (het standpunt).</w:t>
      </w:r>
    </w:p>
    <w:p w14:paraId="1F25C0AF" w14:textId="77777777" w:rsidR="00833572" w:rsidRPr="00F22302" w:rsidRDefault="00833572" w:rsidP="00833572">
      <w:pPr>
        <w:spacing w:line="276" w:lineRule="auto"/>
        <w:rPr>
          <w:rFonts w:cs="Open Sans"/>
          <w:bCs/>
          <w:szCs w:val="20"/>
        </w:rPr>
      </w:pPr>
      <w:r w:rsidRPr="00F22302">
        <w:rPr>
          <w:rFonts w:cs="Open Sans"/>
          <w:bCs/>
          <w:szCs w:val="20"/>
        </w:rPr>
        <w:t>Elk paradepaardje volgt dezelfde vijf-stappen structuur:</w:t>
      </w:r>
      <w:r>
        <w:rPr>
          <w:rFonts w:cs="Open Sans"/>
          <w:bCs/>
          <w:szCs w:val="20"/>
        </w:rPr>
        <w:br/>
      </w:r>
    </w:p>
    <w:p w14:paraId="065DABA1" w14:textId="5E8C47D6" w:rsidR="00833572" w:rsidRPr="00F22302" w:rsidRDefault="00833572" w:rsidP="00833572">
      <w:pPr>
        <w:numPr>
          <w:ilvl w:val="0"/>
          <w:numId w:val="32"/>
        </w:numPr>
        <w:spacing w:line="276" w:lineRule="auto"/>
        <w:rPr>
          <w:rFonts w:cs="Open Sans"/>
          <w:bCs/>
          <w:szCs w:val="20"/>
        </w:rPr>
      </w:pPr>
      <w:r w:rsidRPr="00F22302">
        <w:rPr>
          <w:rFonts w:cs="Open Sans"/>
          <w:b/>
          <w:bCs/>
          <w:szCs w:val="20"/>
        </w:rPr>
        <w:t xml:space="preserve">Common </w:t>
      </w:r>
      <w:proofErr w:type="spellStart"/>
      <w:r w:rsidRPr="00F22302">
        <w:rPr>
          <w:rFonts w:cs="Open Sans"/>
          <w:b/>
          <w:bCs/>
          <w:szCs w:val="20"/>
        </w:rPr>
        <w:t>ground</w:t>
      </w:r>
      <w:proofErr w:type="spellEnd"/>
      <w:r w:rsidRPr="00F22302">
        <w:rPr>
          <w:rFonts w:cs="Open Sans"/>
          <w:bCs/>
          <w:szCs w:val="20"/>
        </w:rPr>
        <w:t> </w:t>
      </w:r>
      <w:r w:rsidR="00E62FE0">
        <w:rPr>
          <w:rFonts w:cs="Open Sans"/>
          <w:bCs/>
          <w:szCs w:val="20"/>
        </w:rPr>
        <w:t>–</w:t>
      </w:r>
      <w:r w:rsidRPr="00F22302">
        <w:rPr>
          <w:rFonts w:cs="Open Sans"/>
          <w:bCs/>
          <w:szCs w:val="20"/>
        </w:rPr>
        <w:t xml:space="preserve"> Wat is het gezamenlijke belang? </w:t>
      </w:r>
      <w:r>
        <w:rPr>
          <w:rFonts w:cs="Open Sans"/>
          <w:bCs/>
          <w:szCs w:val="20"/>
        </w:rPr>
        <w:t xml:space="preserve">Over welk onderdeel van het bestuursakkoord hebben we het? </w:t>
      </w:r>
    </w:p>
    <w:p w14:paraId="528DFFDA" w14:textId="6C43F405" w:rsidR="00833572" w:rsidRPr="00F22302" w:rsidRDefault="00833572" w:rsidP="00833572">
      <w:pPr>
        <w:numPr>
          <w:ilvl w:val="0"/>
          <w:numId w:val="32"/>
        </w:numPr>
        <w:spacing w:line="276" w:lineRule="auto"/>
        <w:rPr>
          <w:rFonts w:cs="Open Sans"/>
          <w:bCs/>
          <w:szCs w:val="20"/>
        </w:rPr>
      </w:pPr>
      <w:r w:rsidRPr="00F22302">
        <w:rPr>
          <w:rFonts w:cs="Open Sans"/>
          <w:b/>
          <w:bCs/>
          <w:szCs w:val="20"/>
        </w:rPr>
        <w:t>Het echte probleem</w:t>
      </w:r>
      <w:r w:rsidRPr="00F22302">
        <w:rPr>
          <w:rFonts w:cs="Open Sans"/>
          <w:bCs/>
          <w:szCs w:val="20"/>
        </w:rPr>
        <w:t> </w:t>
      </w:r>
      <w:r w:rsidR="00E62FE0">
        <w:rPr>
          <w:rFonts w:cs="Open Sans"/>
          <w:bCs/>
          <w:szCs w:val="20"/>
        </w:rPr>
        <w:t>–</w:t>
      </w:r>
      <w:r w:rsidRPr="00F22302">
        <w:rPr>
          <w:rFonts w:cs="Open Sans"/>
          <w:bCs/>
          <w:szCs w:val="20"/>
        </w:rPr>
        <w:t xml:space="preserve"> Wat gebeurt er als we blijven doen zoals we het altijd doen?</w:t>
      </w:r>
    </w:p>
    <w:p w14:paraId="2C9D2929" w14:textId="315E6D53" w:rsidR="00833572" w:rsidRPr="00F22302" w:rsidRDefault="00833572" w:rsidP="00833572">
      <w:pPr>
        <w:numPr>
          <w:ilvl w:val="0"/>
          <w:numId w:val="32"/>
        </w:numPr>
        <w:spacing w:line="276" w:lineRule="auto"/>
        <w:rPr>
          <w:rFonts w:cs="Open Sans"/>
          <w:bCs/>
          <w:szCs w:val="20"/>
        </w:rPr>
      </w:pPr>
      <w:r w:rsidRPr="00F22302">
        <w:rPr>
          <w:rFonts w:cs="Open Sans"/>
          <w:b/>
          <w:bCs/>
          <w:szCs w:val="20"/>
        </w:rPr>
        <w:t>De bedreiging</w:t>
      </w:r>
      <w:r w:rsidRPr="00F22302">
        <w:rPr>
          <w:rFonts w:cs="Open Sans"/>
          <w:bCs/>
          <w:szCs w:val="20"/>
        </w:rPr>
        <w:t> </w:t>
      </w:r>
      <w:r w:rsidR="00E62FE0">
        <w:rPr>
          <w:rFonts w:cs="Open Sans"/>
          <w:bCs/>
          <w:szCs w:val="20"/>
        </w:rPr>
        <w:t>–</w:t>
      </w:r>
      <w:r w:rsidRPr="00F22302">
        <w:rPr>
          <w:rFonts w:cs="Open Sans"/>
          <w:bCs/>
          <w:szCs w:val="20"/>
        </w:rPr>
        <w:t xml:space="preserve"> Wat maakt het probleem erger of urgent?</w:t>
      </w:r>
    </w:p>
    <w:p w14:paraId="2440D101" w14:textId="660C629D" w:rsidR="00833572" w:rsidRPr="00F22302" w:rsidRDefault="00833572" w:rsidP="00833572">
      <w:pPr>
        <w:numPr>
          <w:ilvl w:val="0"/>
          <w:numId w:val="32"/>
        </w:numPr>
        <w:spacing w:line="276" w:lineRule="auto"/>
        <w:rPr>
          <w:rFonts w:cs="Open Sans"/>
          <w:bCs/>
          <w:szCs w:val="20"/>
        </w:rPr>
      </w:pPr>
      <w:r w:rsidRPr="00F22302">
        <w:rPr>
          <w:rFonts w:cs="Open Sans"/>
          <w:b/>
          <w:bCs/>
          <w:szCs w:val="20"/>
        </w:rPr>
        <w:t>Feiten en bewijsvoering</w:t>
      </w:r>
      <w:r w:rsidRPr="00F22302">
        <w:rPr>
          <w:rFonts w:cs="Open Sans"/>
          <w:bCs/>
          <w:szCs w:val="20"/>
        </w:rPr>
        <w:t> </w:t>
      </w:r>
      <w:r w:rsidR="00E62FE0">
        <w:rPr>
          <w:rFonts w:cs="Open Sans"/>
          <w:bCs/>
          <w:szCs w:val="20"/>
        </w:rPr>
        <w:t xml:space="preserve">– </w:t>
      </w:r>
      <w:r w:rsidRPr="00F22302">
        <w:rPr>
          <w:rFonts w:cs="Open Sans"/>
          <w:bCs/>
          <w:szCs w:val="20"/>
        </w:rPr>
        <w:t>Fantastische voorbeelden van plekken waar het wel al gebeurt</w:t>
      </w:r>
    </w:p>
    <w:p w14:paraId="659ED54C" w14:textId="43D72596" w:rsidR="00833572" w:rsidRPr="00F22302" w:rsidRDefault="00833572" w:rsidP="00833572">
      <w:pPr>
        <w:numPr>
          <w:ilvl w:val="0"/>
          <w:numId w:val="32"/>
        </w:numPr>
        <w:spacing w:line="276" w:lineRule="auto"/>
        <w:rPr>
          <w:rFonts w:cs="Open Sans"/>
          <w:bCs/>
          <w:szCs w:val="20"/>
        </w:rPr>
      </w:pPr>
      <w:r w:rsidRPr="00F22302">
        <w:rPr>
          <w:rFonts w:cs="Open Sans"/>
          <w:b/>
          <w:bCs/>
          <w:szCs w:val="20"/>
        </w:rPr>
        <w:t>Het standpunt</w:t>
      </w:r>
      <w:r w:rsidRPr="00F22302">
        <w:rPr>
          <w:rFonts w:cs="Open Sans"/>
          <w:bCs/>
          <w:szCs w:val="20"/>
        </w:rPr>
        <w:t> </w:t>
      </w:r>
      <w:r w:rsidR="00E62FE0">
        <w:rPr>
          <w:rFonts w:cs="Open Sans"/>
          <w:bCs/>
          <w:szCs w:val="20"/>
        </w:rPr>
        <w:t>–</w:t>
      </w:r>
      <w:r w:rsidRPr="00F22302">
        <w:rPr>
          <w:rFonts w:cs="Open Sans"/>
          <w:bCs/>
          <w:szCs w:val="20"/>
        </w:rPr>
        <w:t xml:space="preserve"> Wat stellen we concreet voor als paradepaardje in Breda?</w:t>
      </w:r>
    </w:p>
    <w:p w14:paraId="375A1765" w14:textId="77777777" w:rsidR="00833572" w:rsidRDefault="00833572" w:rsidP="00FE0002">
      <w:pPr>
        <w:spacing w:line="276" w:lineRule="auto"/>
        <w:rPr>
          <w:rFonts w:cs="Open Sans"/>
          <w:b/>
          <w:bCs/>
          <w:szCs w:val="20"/>
        </w:rPr>
      </w:pPr>
    </w:p>
    <w:p w14:paraId="3C961021" w14:textId="335DAAA9" w:rsidR="00F22302" w:rsidRPr="00F22302" w:rsidRDefault="00833572" w:rsidP="00833572">
      <w:pPr>
        <w:spacing w:line="276" w:lineRule="auto"/>
        <w:rPr>
          <w:rFonts w:cs="Open Sans"/>
          <w:b/>
          <w:bCs/>
          <w:szCs w:val="20"/>
        </w:rPr>
      </w:pPr>
      <w:r w:rsidRPr="00833572">
        <w:rPr>
          <w:rFonts w:cs="Open Sans"/>
          <w:b/>
          <w:bCs/>
          <w:noProof/>
          <w:szCs w:val="20"/>
        </w:rPr>
        <w:drawing>
          <wp:inline distT="0" distB="0" distL="0" distR="0" wp14:anchorId="545F8555" wp14:editId="717EFD90">
            <wp:extent cx="5756910" cy="3238500"/>
            <wp:effectExtent l="0" t="0" r="0" b="0"/>
            <wp:docPr id="15279554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55462" name=""/>
                    <pic:cNvPicPr/>
                  </pic:nvPicPr>
                  <pic:blipFill>
                    <a:blip r:embed="rId11"/>
                    <a:stretch>
                      <a:fillRect/>
                    </a:stretch>
                  </pic:blipFill>
                  <pic:spPr>
                    <a:xfrm>
                      <a:off x="0" y="0"/>
                      <a:ext cx="5756910" cy="3238500"/>
                    </a:xfrm>
                    <a:prstGeom prst="rect">
                      <a:avLst/>
                    </a:prstGeom>
                  </pic:spPr>
                </pic:pic>
              </a:graphicData>
            </a:graphic>
          </wp:inline>
        </w:drawing>
      </w:r>
      <w:r>
        <w:rPr>
          <w:rFonts w:cs="Open Sans"/>
          <w:b/>
          <w:bCs/>
          <w:szCs w:val="20"/>
        </w:rPr>
        <w:t xml:space="preserve"> </w:t>
      </w:r>
    </w:p>
    <w:p w14:paraId="6EF8279F" w14:textId="2816B8FA" w:rsidR="00B51E5B" w:rsidRPr="00E13975" w:rsidRDefault="00E13975" w:rsidP="00E13975">
      <w:pPr>
        <w:pStyle w:val="whitespace-normal"/>
        <w:rPr>
          <w:rFonts w:ascii="Open Sans" w:hAnsi="Open Sans" w:cs="Open Sans"/>
          <w:color w:val="000000"/>
          <w:sz w:val="20"/>
          <w:szCs w:val="20"/>
        </w:rPr>
      </w:pPr>
      <w:r>
        <w:rPr>
          <w:rFonts w:ascii="Open Sans" w:hAnsi="Open Sans" w:cs="Open Sans"/>
          <w:color w:val="000000"/>
          <w:sz w:val="20"/>
          <w:szCs w:val="20"/>
        </w:rPr>
        <w:t xml:space="preserve">Deze framing ladder zorgt ervoor dat elk argument </w:t>
      </w:r>
      <w:r w:rsidRPr="00DD052E">
        <w:rPr>
          <w:rFonts w:ascii="Open Sans" w:hAnsi="Open Sans" w:cs="Open Sans"/>
          <w:b/>
          <w:bCs/>
          <w:color w:val="000000"/>
          <w:sz w:val="20"/>
          <w:szCs w:val="20"/>
        </w:rPr>
        <w:t>een interessant conflict krijgt waarop de toehoorder geprikkeld wordt om een kant te kiezen</w:t>
      </w:r>
      <w:r>
        <w:rPr>
          <w:rFonts w:ascii="Open Sans" w:hAnsi="Open Sans" w:cs="Open Sans"/>
          <w:color w:val="000000"/>
          <w:sz w:val="20"/>
          <w:szCs w:val="20"/>
        </w:rPr>
        <w:t>. Elke verandering van houding en gedrag heeft immers een interessant conflict</w:t>
      </w:r>
      <w:r w:rsidR="0002676B">
        <w:rPr>
          <w:rFonts w:ascii="Open Sans" w:hAnsi="Open Sans" w:cs="Open Sans"/>
          <w:color w:val="000000"/>
          <w:sz w:val="20"/>
          <w:szCs w:val="20"/>
        </w:rPr>
        <w:t xml:space="preserve"> of enige</w:t>
      </w:r>
      <w:r>
        <w:rPr>
          <w:rFonts w:ascii="Open Sans" w:hAnsi="Open Sans" w:cs="Open Sans"/>
          <w:color w:val="000000"/>
          <w:sz w:val="20"/>
          <w:szCs w:val="20"/>
        </w:rPr>
        <w:t xml:space="preserve"> spanning nodig, omdat mensen</w:t>
      </w:r>
      <w:r w:rsidR="0002676B">
        <w:rPr>
          <w:rFonts w:ascii="Open Sans" w:hAnsi="Open Sans" w:cs="Open Sans"/>
          <w:color w:val="000000"/>
          <w:sz w:val="20"/>
          <w:szCs w:val="20"/>
        </w:rPr>
        <w:t xml:space="preserve"> anders</w:t>
      </w:r>
      <w:r>
        <w:rPr>
          <w:rFonts w:ascii="Open Sans" w:hAnsi="Open Sans" w:cs="Open Sans"/>
          <w:color w:val="000000"/>
          <w:sz w:val="20"/>
          <w:szCs w:val="20"/>
        </w:rPr>
        <w:t xml:space="preserve"> liever vasthouden aan het comfort van zoals het vandaag gaat. </w:t>
      </w:r>
      <w:r>
        <w:rPr>
          <w:rFonts w:ascii="Open Sans" w:hAnsi="Open Sans" w:cs="Open Sans"/>
          <w:color w:val="000000"/>
          <w:sz w:val="20"/>
          <w:szCs w:val="20"/>
        </w:rPr>
        <w:br/>
      </w:r>
      <w:r w:rsidR="00B51E5B">
        <w:rPr>
          <w:rFonts w:cs="Open Sans"/>
          <w:b/>
          <w:bCs/>
          <w:szCs w:val="20"/>
        </w:rPr>
        <w:br/>
      </w:r>
      <w:r w:rsidR="007E1594" w:rsidRPr="00E13975">
        <w:rPr>
          <w:rFonts w:ascii="Open Sans" w:hAnsi="Open Sans" w:cs="Open Sans"/>
          <w:sz w:val="20"/>
          <w:szCs w:val="20"/>
        </w:rPr>
        <w:t>Gebaseerd op het bovenstaande, hebben we drie uitdagingen</w:t>
      </w:r>
      <w:r w:rsidR="004C1F68" w:rsidRPr="00E13975">
        <w:rPr>
          <w:rFonts w:ascii="Open Sans" w:hAnsi="Open Sans" w:cs="Open Sans"/>
          <w:sz w:val="20"/>
          <w:szCs w:val="20"/>
        </w:rPr>
        <w:t>:</w:t>
      </w:r>
      <w:r w:rsidR="004C1F68" w:rsidRPr="00E13975">
        <w:rPr>
          <w:rFonts w:ascii="Open Sans" w:hAnsi="Open Sans" w:cs="Open Sans"/>
          <w:b/>
          <w:bCs/>
          <w:sz w:val="20"/>
          <w:szCs w:val="20"/>
        </w:rPr>
        <w:t xml:space="preserve"> </w:t>
      </w:r>
    </w:p>
    <w:p w14:paraId="3C86C319" w14:textId="7D80A28F" w:rsidR="001A7A4F" w:rsidRPr="00E13975" w:rsidRDefault="00D400EE" w:rsidP="007E1594">
      <w:pPr>
        <w:pStyle w:val="Lijstalinea"/>
        <w:numPr>
          <w:ilvl w:val="0"/>
          <w:numId w:val="40"/>
        </w:numPr>
        <w:spacing w:line="276" w:lineRule="auto"/>
        <w:rPr>
          <w:rFonts w:ascii="Open Sans" w:hAnsi="Open Sans" w:cs="Open Sans"/>
          <w:sz w:val="20"/>
          <w:szCs w:val="20"/>
        </w:rPr>
      </w:pPr>
      <w:r w:rsidRPr="00E13975">
        <w:rPr>
          <w:rFonts w:ascii="Open Sans" w:hAnsi="Open Sans" w:cs="Open Sans"/>
          <w:sz w:val="20"/>
          <w:szCs w:val="20"/>
        </w:rPr>
        <w:lastRenderedPageBreak/>
        <w:t>Het vinden van potentiële paradepaardjes</w:t>
      </w:r>
      <w:r w:rsidR="00690A7A">
        <w:rPr>
          <w:rFonts w:ascii="Open Sans" w:hAnsi="Open Sans" w:cs="Open Sans"/>
          <w:sz w:val="20"/>
          <w:szCs w:val="20"/>
        </w:rPr>
        <w:t xml:space="preserve"> die tot de verbeelding spreken. </w:t>
      </w:r>
    </w:p>
    <w:p w14:paraId="0EE0F821" w14:textId="71C8CC15" w:rsidR="00D400EE" w:rsidRPr="00E13975" w:rsidRDefault="00D400EE" w:rsidP="007E1594">
      <w:pPr>
        <w:pStyle w:val="Lijstalinea"/>
        <w:numPr>
          <w:ilvl w:val="0"/>
          <w:numId w:val="40"/>
        </w:numPr>
        <w:spacing w:line="276" w:lineRule="auto"/>
        <w:rPr>
          <w:rFonts w:ascii="Open Sans" w:hAnsi="Open Sans" w:cs="Open Sans"/>
          <w:sz w:val="20"/>
          <w:szCs w:val="20"/>
        </w:rPr>
      </w:pPr>
      <w:r w:rsidRPr="00E13975">
        <w:rPr>
          <w:rFonts w:ascii="Open Sans" w:hAnsi="Open Sans" w:cs="Open Sans"/>
          <w:sz w:val="20"/>
          <w:szCs w:val="20"/>
        </w:rPr>
        <w:t xml:space="preserve">Het vinden van </w:t>
      </w:r>
      <w:r w:rsidR="00E87FCC" w:rsidRPr="00E13975">
        <w:rPr>
          <w:rFonts w:ascii="Open Sans" w:hAnsi="Open Sans" w:cs="Open Sans"/>
          <w:sz w:val="20"/>
          <w:szCs w:val="20"/>
        </w:rPr>
        <w:t xml:space="preserve">het beste narratief om stakeholders te overtuigen </w:t>
      </w:r>
      <w:r w:rsidR="007E1594" w:rsidRPr="00E13975">
        <w:rPr>
          <w:rFonts w:ascii="Open Sans" w:hAnsi="Open Sans" w:cs="Open Sans"/>
          <w:sz w:val="20"/>
          <w:szCs w:val="20"/>
        </w:rPr>
        <w:t>dat deze paradepaardjes een kans zijn om te excelleren op een thema waarop zij zich willen profileren.</w:t>
      </w:r>
    </w:p>
    <w:p w14:paraId="3A8D5B1F" w14:textId="067C42BD" w:rsidR="00B51E5B" w:rsidRDefault="00E87FCC" w:rsidP="00F22302">
      <w:pPr>
        <w:pStyle w:val="Lijstalinea"/>
        <w:numPr>
          <w:ilvl w:val="0"/>
          <w:numId w:val="40"/>
        </w:numPr>
        <w:spacing w:line="276" w:lineRule="auto"/>
        <w:rPr>
          <w:rFonts w:ascii="Open Sans" w:hAnsi="Open Sans" w:cs="Open Sans"/>
          <w:sz w:val="20"/>
          <w:szCs w:val="20"/>
        </w:rPr>
      </w:pPr>
      <w:r w:rsidRPr="00E13975">
        <w:rPr>
          <w:rFonts w:ascii="Open Sans" w:hAnsi="Open Sans" w:cs="Open Sans"/>
          <w:sz w:val="20"/>
          <w:szCs w:val="20"/>
        </w:rPr>
        <w:t xml:space="preserve">Het overtuigen van stakeholders om </w:t>
      </w:r>
      <w:r w:rsidR="00286B6B">
        <w:rPr>
          <w:rFonts w:ascii="Open Sans" w:hAnsi="Open Sans" w:cs="Open Sans"/>
          <w:sz w:val="20"/>
          <w:szCs w:val="20"/>
        </w:rPr>
        <w:t xml:space="preserve">in actie te komen en zich te </w:t>
      </w:r>
      <w:proofErr w:type="spellStart"/>
      <w:r w:rsidR="00286B6B">
        <w:rPr>
          <w:rFonts w:ascii="Open Sans" w:hAnsi="Open Sans" w:cs="Open Sans"/>
          <w:sz w:val="20"/>
          <w:szCs w:val="20"/>
        </w:rPr>
        <w:t>commiteren</w:t>
      </w:r>
      <w:proofErr w:type="spellEnd"/>
      <w:r w:rsidRPr="00E13975">
        <w:rPr>
          <w:rFonts w:ascii="Open Sans" w:hAnsi="Open Sans" w:cs="Open Sans"/>
          <w:sz w:val="20"/>
          <w:szCs w:val="20"/>
        </w:rPr>
        <w:t xml:space="preserve"> aan circulaire paradepaardjes. </w:t>
      </w:r>
    </w:p>
    <w:p w14:paraId="7B00E0A5" w14:textId="77777777" w:rsidR="00AA4793" w:rsidRPr="00AA4793" w:rsidRDefault="00AA4793" w:rsidP="00AA4793">
      <w:pPr>
        <w:spacing w:line="276" w:lineRule="auto"/>
        <w:rPr>
          <w:rFonts w:cs="Open Sans"/>
          <w:szCs w:val="20"/>
        </w:rPr>
      </w:pPr>
    </w:p>
    <w:p w14:paraId="4185C33B" w14:textId="77777777" w:rsidR="00B51E5B" w:rsidRDefault="00B51E5B" w:rsidP="00F22302">
      <w:pPr>
        <w:spacing w:line="276" w:lineRule="auto"/>
        <w:rPr>
          <w:rFonts w:cs="Open Sans"/>
          <w:b/>
          <w:bCs/>
          <w:szCs w:val="20"/>
        </w:rPr>
      </w:pPr>
    </w:p>
    <w:p w14:paraId="0ADD69CB" w14:textId="44E6FC27" w:rsidR="00F22302" w:rsidRPr="00F22302" w:rsidRDefault="00F22302" w:rsidP="00F22302">
      <w:pPr>
        <w:spacing w:line="276" w:lineRule="auto"/>
        <w:rPr>
          <w:rFonts w:cs="Open Sans"/>
          <w:b/>
          <w:bCs/>
          <w:szCs w:val="20"/>
        </w:rPr>
      </w:pPr>
      <w:r w:rsidRPr="00F22302">
        <w:rPr>
          <w:rFonts w:cs="Open Sans"/>
          <w:b/>
          <w:bCs/>
          <w:szCs w:val="20"/>
        </w:rPr>
        <w:t xml:space="preserve">Paradepaardje 1: </w:t>
      </w:r>
      <w:r w:rsidR="00E873B2">
        <w:rPr>
          <w:rFonts w:cs="Open Sans"/>
          <w:b/>
          <w:bCs/>
          <w:szCs w:val="20"/>
        </w:rPr>
        <w:t>‘t</w:t>
      </w:r>
      <w:r w:rsidRPr="00F22302">
        <w:rPr>
          <w:rFonts w:cs="Open Sans"/>
          <w:b/>
          <w:bCs/>
          <w:szCs w:val="20"/>
        </w:rPr>
        <w:t xml:space="preserve"> Zoet als </w:t>
      </w:r>
      <w:r w:rsidR="00833572">
        <w:rPr>
          <w:rFonts w:cs="Open Sans"/>
          <w:b/>
          <w:bCs/>
          <w:szCs w:val="20"/>
        </w:rPr>
        <w:t>c</w:t>
      </w:r>
      <w:r w:rsidRPr="00F22302">
        <w:rPr>
          <w:rFonts w:cs="Open Sans"/>
          <w:b/>
          <w:bCs/>
          <w:szCs w:val="20"/>
        </w:rPr>
        <w:t>irculaire</w:t>
      </w:r>
      <w:r w:rsidR="00833572">
        <w:rPr>
          <w:rFonts w:cs="Open Sans"/>
          <w:b/>
          <w:bCs/>
          <w:szCs w:val="20"/>
        </w:rPr>
        <w:t xml:space="preserve"> s</w:t>
      </w:r>
      <w:r w:rsidRPr="00F22302">
        <w:rPr>
          <w:rFonts w:cs="Open Sans"/>
          <w:b/>
          <w:bCs/>
          <w:szCs w:val="20"/>
        </w:rPr>
        <w:t>howcasewijk</w:t>
      </w:r>
    </w:p>
    <w:p w14:paraId="1555B501" w14:textId="77777777" w:rsidR="00833572" w:rsidRDefault="00833572" w:rsidP="00F22302">
      <w:pPr>
        <w:spacing w:line="276" w:lineRule="auto"/>
        <w:rPr>
          <w:rFonts w:cs="Open Sans"/>
          <w:bCs/>
          <w:i/>
          <w:iCs/>
          <w:szCs w:val="20"/>
        </w:rPr>
      </w:pPr>
    </w:p>
    <w:p w14:paraId="6B303F33" w14:textId="762261FE" w:rsidR="00F22302" w:rsidRPr="00F22302" w:rsidRDefault="00F22302" w:rsidP="00F22302">
      <w:pPr>
        <w:spacing w:line="276" w:lineRule="auto"/>
        <w:rPr>
          <w:rFonts w:cs="Open Sans"/>
          <w:bCs/>
          <w:szCs w:val="20"/>
        </w:rPr>
      </w:pPr>
      <w:r w:rsidRPr="00CF340A">
        <w:rPr>
          <w:rFonts w:cs="Open Sans"/>
          <w:bCs/>
          <w:i/>
          <w:iCs/>
          <w:szCs w:val="20"/>
        </w:rPr>
        <w:t xml:space="preserve">Dit paradepaardje transformeert wethouders </w:t>
      </w:r>
      <w:r w:rsidR="002D4986">
        <w:rPr>
          <w:rFonts w:cs="Open Sans"/>
          <w:bCs/>
          <w:i/>
          <w:iCs/>
          <w:szCs w:val="20"/>
        </w:rPr>
        <w:t>s</w:t>
      </w:r>
      <w:r w:rsidR="00E873B2">
        <w:rPr>
          <w:rFonts w:cs="Open Sans"/>
          <w:bCs/>
          <w:i/>
          <w:iCs/>
          <w:szCs w:val="20"/>
        </w:rPr>
        <w:t xml:space="preserve">tedelijke </w:t>
      </w:r>
      <w:r w:rsidRPr="00CF340A">
        <w:rPr>
          <w:rFonts w:cs="Open Sans"/>
          <w:bCs/>
          <w:i/>
          <w:iCs/>
          <w:szCs w:val="20"/>
        </w:rPr>
        <w:t>ontwikkeling</w:t>
      </w:r>
      <w:r w:rsidR="00E873B2">
        <w:rPr>
          <w:rFonts w:cs="Open Sans"/>
          <w:bCs/>
          <w:i/>
          <w:iCs/>
          <w:szCs w:val="20"/>
        </w:rPr>
        <w:t>, wonen</w:t>
      </w:r>
      <w:r w:rsidR="002A14B1">
        <w:rPr>
          <w:rFonts w:cs="Open Sans"/>
          <w:bCs/>
          <w:i/>
          <w:iCs/>
          <w:szCs w:val="20"/>
        </w:rPr>
        <w:t>, economie en inno</w:t>
      </w:r>
      <w:r w:rsidR="002D4986">
        <w:rPr>
          <w:rFonts w:cs="Open Sans"/>
          <w:bCs/>
          <w:i/>
          <w:iCs/>
          <w:szCs w:val="20"/>
        </w:rPr>
        <w:t>v</w:t>
      </w:r>
      <w:r w:rsidR="002A14B1">
        <w:rPr>
          <w:rFonts w:cs="Open Sans"/>
          <w:bCs/>
          <w:i/>
          <w:iCs/>
          <w:szCs w:val="20"/>
        </w:rPr>
        <w:t>atie</w:t>
      </w:r>
      <w:r w:rsidRPr="00CF340A">
        <w:rPr>
          <w:rFonts w:cs="Open Sans"/>
          <w:bCs/>
          <w:i/>
          <w:iCs/>
          <w:szCs w:val="20"/>
        </w:rPr>
        <w:t xml:space="preserve"> en Ruimte van defensieve beleidsmakers naar trotse pioniers. Door circulariteit vanaf dag één zichtbaar en tastbaar te maken, krijgen zij het verhaal, de beelden en het bewijs dat ze nodig hebben om Breda op de kaart te zetten als dé circulaire stad van Nederland.</w:t>
      </w:r>
    </w:p>
    <w:p w14:paraId="07842821" w14:textId="77777777" w:rsidR="00833572" w:rsidRDefault="00833572" w:rsidP="00F22302">
      <w:pPr>
        <w:spacing w:line="276" w:lineRule="auto"/>
        <w:rPr>
          <w:rFonts w:cs="Open Sans"/>
          <w:b/>
          <w:bCs/>
          <w:szCs w:val="20"/>
        </w:rPr>
      </w:pPr>
    </w:p>
    <w:p w14:paraId="34F5790B" w14:textId="524BC6CE" w:rsidR="00F22302" w:rsidRPr="00F22302" w:rsidRDefault="588D8DC4" w:rsidP="588D8DC4">
      <w:pPr>
        <w:spacing w:line="276" w:lineRule="auto"/>
        <w:rPr>
          <w:rFonts w:cs="Open Sans"/>
          <w:b/>
          <w:bCs/>
        </w:rPr>
      </w:pPr>
      <w:r w:rsidRPr="588D8DC4">
        <w:rPr>
          <w:rFonts w:cs="Open Sans"/>
          <w:b/>
          <w:bCs/>
        </w:rPr>
        <w:t xml:space="preserve">1. Common </w:t>
      </w:r>
      <w:proofErr w:type="spellStart"/>
      <w:r w:rsidRPr="588D8DC4">
        <w:rPr>
          <w:rFonts w:cs="Open Sans"/>
          <w:b/>
          <w:bCs/>
        </w:rPr>
        <w:t>ground</w:t>
      </w:r>
      <w:proofErr w:type="spellEnd"/>
      <w:r w:rsidRPr="588D8DC4">
        <w:rPr>
          <w:rFonts w:cs="Open Sans"/>
          <w:b/>
          <w:bCs/>
        </w:rPr>
        <w:t xml:space="preserve"> </w:t>
      </w:r>
      <w:r w:rsidR="002B1FAC">
        <w:rPr>
          <w:rFonts w:cs="Open Sans"/>
          <w:b/>
          <w:bCs/>
        </w:rPr>
        <w:t>–</w:t>
      </w:r>
      <w:r w:rsidRPr="588D8DC4">
        <w:rPr>
          <w:rFonts w:cs="Open Sans"/>
          <w:b/>
          <w:bCs/>
        </w:rPr>
        <w:t xml:space="preserve"> Wat we samen willen</w:t>
      </w:r>
      <w:r w:rsidRPr="588D8DC4">
        <w:rPr>
          <w:rFonts w:cs="Open Sans"/>
        </w:rPr>
        <w:t> </w:t>
      </w:r>
      <w:r w:rsidR="002B1FAC">
        <w:rPr>
          <w:rFonts w:cs="Open Sans"/>
        </w:rPr>
        <w:br/>
      </w:r>
      <w:r w:rsidRPr="588D8DC4">
        <w:rPr>
          <w:rFonts w:cs="Open Sans"/>
        </w:rPr>
        <w:t>Breda wil nieuwe stadsdelen ontwikkelen die aantrekkelijk, duurzaam en leefbaar zijn. In een tijd waarin grondstoffen schaarser worden, ecologische grenzen voelbaarder zijn en bewoners meer zeggenschap eisen over hun leefomgeving, ligt hier een kans. Een wijk is niet alleen een verzameling woningen, maar ook een plek waar waarden zichtbaar worden. Het Zoet kan de wijk worden waar de circulaire economie niet alleen bedacht wordt, maar waar je haar kunt beleven, aanraken en begrijpen.</w:t>
      </w:r>
      <w:r w:rsidR="00F22302">
        <w:br/>
      </w:r>
    </w:p>
    <w:p w14:paraId="48317C07" w14:textId="4016A660" w:rsidR="00F22302" w:rsidRPr="00F22302" w:rsidRDefault="00F22302" w:rsidP="00F22302">
      <w:pPr>
        <w:spacing w:line="276" w:lineRule="auto"/>
        <w:rPr>
          <w:rFonts w:cs="Open Sans"/>
          <w:bCs/>
          <w:szCs w:val="20"/>
        </w:rPr>
      </w:pPr>
      <w:r w:rsidRPr="00F22302">
        <w:rPr>
          <w:rFonts w:cs="Open Sans"/>
          <w:b/>
          <w:bCs/>
          <w:szCs w:val="20"/>
        </w:rPr>
        <w:t>2. Het echte probleem – Waarom dat nu niet lukt</w:t>
      </w:r>
      <w:r w:rsidRPr="00F22302">
        <w:rPr>
          <w:rFonts w:cs="Open Sans"/>
          <w:bCs/>
          <w:szCs w:val="20"/>
        </w:rPr>
        <w:t> </w:t>
      </w:r>
      <w:r w:rsidR="002B1FAC">
        <w:rPr>
          <w:rFonts w:cs="Open Sans"/>
          <w:bCs/>
          <w:szCs w:val="20"/>
        </w:rPr>
        <w:br/>
      </w:r>
      <w:r w:rsidRPr="00F22302">
        <w:rPr>
          <w:rFonts w:cs="Open Sans"/>
          <w:bCs/>
          <w:szCs w:val="20"/>
        </w:rPr>
        <w:t>Toch dreigt ook hier de vertraging van het vertrouwde: pas aan duurzaamheid denken als het stedenbouwkundig plan al ligt, circulaire ambities parkeren tot na de bestemmingsprocedure, en participatie beperken tot informatieavonden. Wat op papier circulair heet, blijft in de praktijk vaak lineair. En juist dat maakt de wijk vanaf de start minder aantrekkelijk, minder betrokken en minder toekomstgericht.</w:t>
      </w:r>
      <w:r w:rsidR="00833572">
        <w:rPr>
          <w:rFonts w:cs="Open Sans"/>
          <w:bCs/>
          <w:szCs w:val="20"/>
        </w:rPr>
        <w:br/>
      </w:r>
    </w:p>
    <w:p w14:paraId="2D6FFB00" w14:textId="3FF98D0A" w:rsidR="00F22302" w:rsidRPr="00F22302" w:rsidRDefault="00F22302" w:rsidP="00F22302">
      <w:pPr>
        <w:spacing w:line="276" w:lineRule="auto"/>
        <w:rPr>
          <w:rFonts w:cs="Open Sans"/>
          <w:bCs/>
          <w:szCs w:val="20"/>
        </w:rPr>
      </w:pPr>
      <w:r w:rsidRPr="00F22302">
        <w:rPr>
          <w:rFonts w:cs="Open Sans"/>
          <w:b/>
          <w:bCs/>
          <w:szCs w:val="20"/>
        </w:rPr>
        <w:t>3. De bedreiging – Wat we dreigen te verliezen</w:t>
      </w:r>
      <w:r w:rsidRPr="00F22302">
        <w:rPr>
          <w:rFonts w:cs="Open Sans"/>
          <w:bCs/>
          <w:szCs w:val="20"/>
        </w:rPr>
        <w:t> </w:t>
      </w:r>
      <w:r w:rsidR="002B1FAC">
        <w:rPr>
          <w:rFonts w:cs="Open Sans"/>
          <w:bCs/>
          <w:szCs w:val="20"/>
        </w:rPr>
        <w:br/>
      </w:r>
      <w:r w:rsidRPr="00F22302">
        <w:rPr>
          <w:rFonts w:cs="Open Sans"/>
          <w:bCs/>
          <w:szCs w:val="20"/>
        </w:rPr>
        <w:t xml:space="preserve">Het </w:t>
      </w:r>
      <w:r w:rsidR="00872E44" w:rsidRPr="00F22302">
        <w:rPr>
          <w:rFonts w:cs="Open Sans"/>
          <w:bCs/>
          <w:szCs w:val="20"/>
        </w:rPr>
        <w:t>risico</w:t>
      </w:r>
      <w:r w:rsidRPr="00F22302">
        <w:rPr>
          <w:rFonts w:cs="Open Sans"/>
          <w:bCs/>
          <w:szCs w:val="20"/>
        </w:rPr>
        <w:t xml:space="preserve"> is dat Breda hiermee een unieke kans laat liggen. Zonder tastbare verhalen over circulariteit in de ontwikkelfase, blijft de systeemverandering abstract. Bewoners voelen zich geen mede-eigenaar van het verhaal, innovatieve ondernemers haken niet aan, en beleidsmakers missen het bewijs dat het anders kan. Terwijl andere steden — van Parijs tot Graz — juist inzetten op zichtbaarheid, publiek eigenaarschap en experiment als startpunt van ontwikkeling.</w:t>
      </w:r>
      <w:r w:rsidR="00833572">
        <w:rPr>
          <w:rFonts w:cs="Open Sans"/>
          <w:bCs/>
          <w:szCs w:val="20"/>
        </w:rPr>
        <w:br/>
      </w:r>
    </w:p>
    <w:p w14:paraId="3BFCFC67" w14:textId="5B02378A" w:rsidR="00F22302" w:rsidRPr="00F22302" w:rsidRDefault="00F22302" w:rsidP="00F22302">
      <w:pPr>
        <w:spacing w:line="276" w:lineRule="auto"/>
        <w:rPr>
          <w:rFonts w:cs="Open Sans"/>
          <w:bCs/>
          <w:szCs w:val="20"/>
        </w:rPr>
      </w:pPr>
      <w:r w:rsidRPr="00F22302">
        <w:rPr>
          <w:rFonts w:cs="Open Sans"/>
          <w:b/>
          <w:bCs/>
          <w:szCs w:val="20"/>
        </w:rPr>
        <w:t>4. Feiten en bewijsvoering – Waarom het anders kan</w:t>
      </w:r>
      <w:r w:rsidRPr="00F22302">
        <w:rPr>
          <w:rFonts w:cs="Open Sans"/>
          <w:bCs/>
          <w:szCs w:val="20"/>
        </w:rPr>
        <w:t> </w:t>
      </w:r>
      <w:r w:rsidR="002B1FAC">
        <w:rPr>
          <w:rFonts w:cs="Open Sans"/>
          <w:bCs/>
          <w:szCs w:val="20"/>
        </w:rPr>
        <w:br/>
      </w:r>
      <w:r w:rsidRPr="00F22302">
        <w:rPr>
          <w:rFonts w:cs="Open Sans"/>
          <w:bCs/>
          <w:szCs w:val="20"/>
        </w:rPr>
        <w:t xml:space="preserve">Door nú al te beginnen met circulaire </w:t>
      </w:r>
      <w:proofErr w:type="spellStart"/>
      <w:r w:rsidRPr="00F22302">
        <w:rPr>
          <w:rFonts w:cs="Open Sans"/>
          <w:bCs/>
          <w:szCs w:val="20"/>
        </w:rPr>
        <w:t>placemaking</w:t>
      </w:r>
      <w:proofErr w:type="spellEnd"/>
      <w:r w:rsidRPr="00F22302">
        <w:rPr>
          <w:rFonts w:cs="Open Sans"/>
          <w:bCs/>
          <w:szCs w:val="20"/>
        </w:rPr>
        <w:t xml:space="preserve"> in </w:t>
      </w:r>
      <w:r w:rsidR="00E873B2">
        <w:rPr>
          <w:rFonts w:cs="Open Sans"/>
          <w:bCs/>
          <w:szCs w:val="20"/>
        </w:rPr>
        <w:t>‘t</w:t>
      </w:r>
      <w:r w:rsidRPr="00F22302">
        <w:rPr>
          <w:rFonts w:cs="Open Sans"/>
          <w:bCs/>
          <w:szCs w:val="20"/>
        </w:rPr>
        <w:t xml:space="preserve"> Zoet, kan Breda leren van toonaangevende voorbeelden in Europa. Zoals het circulaire paviljoen van </w:t>
      </w:r>
      <w:proofErr w:type="spellStart"/>
      <w:r w:rsidRPr="00F22302">
        <w:rPr>
          <w:rFonts w:cs="Open Sans"/>
          <w:bCs/>
          <w:szCs w:val="20"/>
        </w:rPr>
        <w:t>Encore</w:t>
      </w:r>
      <w:proofErr w:type="spellEnd"/>
      <w:r w:rsidRPr="00F22302">
        <w:rPr>
          <w:rFonts w:cs="Open Sans"/>
          <w:bCs/>
          <w:szCs w:val="20"/>
        </w:rPr>
        <w:t xml:space="preserve"> </w:t>
      </w:r>
      <w:proofErr w:type="spellStart"/>
      <w:r w:rsidRPr="00F22302">
        <w:rPr>
          <w:rFonts w:cs="Open Sans"/>
          <w:bCs/>
          <w:szCs w:val="20"/>
        </w:rPr>
        <w:t>Heureux</w:t>
      </w:r>
      <w:proofErr w:type="spellEnd"/>
      <w:r w:rsidRPr="00F22302">
        <w:rPr>
          <w:rFonts w:cs="Open Sans"/>
          <w:bCs/>
          <w:szCs w:val="20"/>
        </w:rPr>
        <w:t xml:space="preserve"> in Parijs, gebouwd uit restmaterialen om het circulaire verhaal te belichamen. Of de </w:t>
      </w:r>
      <w:proofErr w:type="spellStart"/>
      <w:r w:rsidRPr="00F22302">
        <w:rPr>
          <w:rFonts w:cs="Open Sans"/>
          <w:bCs/>
          <w:szCs w:val="20"/>
        </w:rPr>
        <w:t>MakersMarkten</w:t>
      </w:r>
      <w:proofErr w:type="spellEnd"/>
      <w:r w:rsidRPr="00F22302">
        <w:rPr>
          <w:rFonts w:cs="Open Sans"/>
          <w:bCs/>
          <w:szCs w:val="20"/>
        </w:rPr>
        <w:t xml:space="preserve"> </w:t>
      </w:r>
      <w:r w:rsidRPr="00F22302">
        <w:rPr>
          <w:rFonts w:cs="Open Sans"/>
          <w:bCs/>
          <w:szCs w:val="20"/>
        </w:rPr>
        <w:lastRenderedPageBreak/>
        <w:t xml:space="preserve">in Brighton en Graz waar </w:t>
      </w:r>
      <w:proofErr w:type="spellStart"/>
      <w:r w:rsidRPr="00F22302">
        <w:rPr>
          <w:rFonts w:cs="Open Sans"/>
          <w:bCs/>
          <w:szCs w:val="20"/>
        </w:rPr>
        <w:t>repair</w:t>
      </w:r>
      <w:proofErr w:type="spellEnd"/>
      <w:r w:rsidRPr="00F22302">
        <w:rPr>
          <w:rFonts w:cs="Open Sans"/>
          <w:bCs/>
          <w:szCs w:val="20"/>
        </w:rPr>
        <w:t xml:space="preserve">, </w:t>
      </w:r>
      <w:proofErr w:type="spellStart"/>
      <w:r w:rsidRPr="00F22302">
        <w:rPr>
          <w:rFonts w:cs="Open Sans"/>
          <w:bCs/>
          <w:szCs w:val="20"/>
        </w:rPr>
        <w:t>reuse</w:t>
      </w:r>
      <w:proofErr w:type="spellEnd"/>
      <w:r w:rsidRPr="00F22302">
        <w:rPr>
          <w:rFonts w:cs="Open Sans"/>
          <w:bCs/>
          <w:szCs w:val="20"/>
        </w:rPr>
        <w:t xml:space="preserve"> en sociaal ondernemerschap centraal staan. De </w:t>
      </w:r>
      <w:proofErr w:type="spellStart"/>
      <w:r w:rsidRPr="00F22302">
        <w:rPr>
          <w:rFonts w:cs="Open Sans"/>
          <w:bCs/>
          <w:szCs w:val="20"/>
        </w:rPr>
        <w:t>Ceuvel</w:t>
      </w:r>
      <w:proofErr w:type="spellEnd"/>
      <w:r w:rsidRPr="00F22302">
        <w:rPr>
          <w:rFonts w:cs="Open Sans"/>
          <w:bCs/>
          <w:szCs w:val="20"/>
        </w:rPr>
        <w:t xml:space="preserve"> in Amsterdam toont hoe een wijk een leerplek wordt voor circulaire technieken. </w:t>
      </w:r>
      <w:proofErr w:type="spellStart"/>
      <w:r w:rsidRPr="00F22302">
        <w:rPr>
          <w:rFonts w:cs="Open Sans"/>
          <w:bCs/>
          <w:szCs w:val="20"/>
        </w:rPr>
        <w:t>Utopiastadt</w:t>
      </w:r>
      <w:proofErr w:type="spellEnd"/>
      <w:r w:rsidRPr="00F22302">
        <w:rPr>
          <w:rFonts w:cs="Open Sans"/>
          <w:bCs/>
          <w:szCs w:val="20"/>
        </w:rPr>
        <w:t xml:space="preserve"> in Wuppertal bewijst hoe tijdelijk gebruik en community-</w:t>
      </w:r>
      <w:r w:rsidR="00321273">
        <w:rPr>
          <w:rFonts w:cs="Open Sans"/>
          <w:bCs/>
          <w:szCs w:val="20"/>
        </w:rPr>
        <w:t>gedreven</w:t>
      </w:r>
      <w:r w:rsidRPr="00F22302">
        <w:rPr>
          <w:rFonts w:cs="Open Sans"/>
          <w:bCs/>
          <w:szCs w:val="20"/>
        </w:rPr>
        <w:t xml:space="preserve"> circulariteit permanent waarde toevoegen aan een wijk.</w:t>
      </w:r>
      <w:r w:rsidR="00833572">
        <w:rPr>
          <w:rFonts w:cs="Open Sans"/>
          <w:bCs/>
          <w:szCs w:val="20"/>
        </w:rPr>
        <w:br/>
      </w:r>
    </w:p>
    <w:p w14:paraId="736BC73E" w14:textId="7F197EC6" w:rsidR="00F22302" w:rsidRDefault="00F22302" w:rsidP="00F22302">
      <w:pPr>
        <w:spacing w:line="276" w:lineRule="auto"/>
        <w:rPr>
          <w:rFonts w:cs="Open Sans"/>
          <w:bCs/>
          <w:szCs w:val="20"/>
        </w:rPr>
      </w:pPr>
      <w:r w:rsidRPr="00F22302">
        <w:rPr>
          <w:rFonts w:cs="Open Sans"/>
          <w:b/>
          <w:bCs/>
          <w:szCs w:val="20"/>
        </w:rPr>
        <w:t>5. Standpunt – Wat we nu kunnen doen</w:t>
      </w:r>
      <w:r w:rsidRPr="00F22302">
        <w:rPr>
          <w:rFonts w:cs="Open Sans"/>
          <w:bCs/>
          <w:szCs w:val="20"/>
        </w:rPr>
        <w:t> </w:t>
      </w:r>
      <w:r w:rsidR="002B1FAC">
        <w:rPr>
          <w:rFonts w:cs="Open Sans"/>
          <w:bCs/>
          <w:szCs w:val="20"/>
        </w:rPr>
        <w:br/>
      </w:r>
      <w:r w:rsidRPr="00F22302">
        <w:rPr>
          <w:rFonts w:cs="Open Sans"/>
          <w:bCs/>
          <w:szCs w:val="20"/>
        </w:rPr>
        <w:t xml:space="preserve">Daarom stellen we voor om van </w:t>
      </w:r>
      <w:r w:rsidR="00E873B2">
        <w:rPr>
          <w:rFonts w:cs="Open Sans"/>
          <w:bCs/>
          <w:szCs w:val="20"/>
        </w:rPr>
        <w:t>‘t</w:t>
      </w:r>
      <w:r w:rsidRPr="00F22302">
        <w:rPr>
          <w:rFonts w:cs="Open Sans"/>
          <w:bCs/>
          <w:szCs w:val="20"/>
        </w:rPr>
        <w:t xml:space="preserve"> Zoet een circulaire showcasewijk te maken vanaf dag één. Begin met tijdelijke installaties, een circulair paviljoen, een </w:t>
      </w:r>
      <w:proofErr w:type="spellStart"/>
      <w:r w:rsidRPr="00F22302">
        <w:rPr>
          <w:rFonts w:cs="Open Sans"/>
          <w:bCs/>
          <w:szCs w:val="20"/>
        </w:rPr>
        <w:t>MakersMarkt</w:t>
      </w:r>
      <w:proofErr w:type="spellEnd"/>
      <w:r w:rsidRPr="00F22302">
        <w:rPr>
          <w:rFonts w:cs="Open Sans"/>
          <w:bCs/>
          <w:szCs w:val="20"/>
        </w:rPr>
        <w:t xml:space="preserve"> en een storytellingroute waarin QR-codes bewoners en bezoekers uitleggen wat hier gebeurt. Bouw intussen aan structurele samenwerkingen met circulaire ondernemers, vakmensen en bewoners. Laat de wijk zichzelf uitvinden als leerplek, etalage en laboratorium.</w:t>
      </w:r>
    </w:p>
    <w:p w14:paraId="7F045A1D" w14:textId="77777777" w:rsidR="007736EC" w:rsidRDefault="007736EC" w:rsidP="00F22302">
      <w:pPr>
        <w:spacing w:line="276" w:lineRule="auto"/>
        <w:rPr>
          <w:rFonts w:cs="Open Sans"/>
          <w:bCs/>
          <w:szCs w:val="20"/>
        </w:rPr>
      </w:pPr>
    </w:p>
    <w:p w14:paraId="1AE42084" w14:textId="107F794B" w:rsidR="007736EC" w:rsidRDefault="00CF340A" w:rsidP="00F22302">
      <w:pPr>
        <w:spacing w:line="276" w:lineRule="auto"/>
        <w:rPr>
          <w:rFonts w:cs="Open Sans"/>
          <w:bCs/>
          <w:szCs w:val="20"/>
        </w:rPr>
      </w:pPr>
      <w:r w:rsidRPr="00CF340A">
        <w:rPr>
          <w:rFonts w:cs="Open Sans"/>
          <w:bCs/>
          <w:szCs w:val="20"/>
          <w:u w:val="single"/>
        </w:rPr>
        <w:t>Een beeld dat op intuïtief niveau (Systeem 1) aanspreekt</w:t>
      </w:r>
      <w:r w:rsidR="007736EC">
        <w:rPr>
          <w:rFonts w:cs="Open Sans"/>
          <w:bCs/>
          <w:szCs w:val="20"/>
        </w:rPr>
        <w:t xml:space="preserve">: </w:t>
      </w:r>
      <w:proofErr w:type="spellStart"/>
      <w:r w:rsidR="007736EC">
        <w:rPr>
          <w:rFonts w:cs="Open Sans"/>
          <w:bCs/>
          <w:szCs w:val="20"/>
        </w:rPr>
        <w:t>Utopiastadt</w:t>
      </w:r>
      <w:proofErr w:type="spellEnd"/>
      <w:r w:rsidR="007736EC">
        <w:rPr>
          <w:rFonts w:cs="Open Sans"/>
          <w:bCs/>
          <w:szCs w:val="20"/>
        </w:rPr>
        <w:t xml:space="preserve"> in Wuppertal, waarin </w:t>
      </w:r>
      <w:r w:rsidR="005A149A">
        <w:rPr>
          <w:rFonts w:cs="Open Sans"/>
          <w:bCs/>
          <w:szCs w:val="20"/>
        </w:rPr>
        <w:t>het ontwerp rond gemeenschappelijke ruimtes een enorme sociale dynamiek en creativiteit ontketende.</w:t>
      </w:r>
    </w:p>
    <w:p w14:paraId="4D244D97" w14:textId="77777777" w:rsidR="005A149A" w:rsidRDefault="005A149A" w:rsidP="00F22302">
      <w:pPr>
        <w:spacing w:line="276" w:lineRule="auto"/>
        <w:rPr>
          <w:rFonts w:cs="Open Sans"/>
          <w:bCs/>
          <w:szCs w:val="20"/>
        </w:rPr>
      </w:pPr>
    </w:p>
    <w:p w14:paraId="0A7ADC9E" w14:textId="104499A2" w:rsidR="005A149A" w:rsidRDefault="00764589" w:rsidP="00F22302">
      <w:pPr>
        <w:spacing w:line="276" w:lineRule="auto"/>
        <w:rPr>
          <w:rFonts w:cs="Open Sans"/>
          <w:bCs/>
          <w:szCs w:val="20"/>
        </w:rPr>
      </w:pPr>
      <w:r>
        <w:rPr>
          <w:rFonts w:cs="Open Sans"/>
          <w:bCs/>
          <w:noProof/>
          <w:szCs w:val="20"/>
        </w:rPr>
        <w:drawing>
          <wp:inline distT="0" distB="0" distL="0" distR="0" wp14:anchorId="32C697CC" wp14:editId="5AE2CC65">
            <wp:extent cx="5748020" cy="3251664"/>
            <wp:effectExtent l="0" t="0" r="0" b="1270"/>
            <wp:docPr id="1887966967" name="Afbeelding 2" descr="Afbeelding met wolk, buitenshuis, hemel, Fietswi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66967" name="Afbeelding 2" descr="Afbeelding met wolk, buitenshuis, hemel, Fietswiel&#10;&#10;Door AI gegenereerde inhoud is mogelijk onjuist."/>
                    <pic:cNvPicPr/>
                  </pic:nvPicPr>
                  <pic:blipFill rotWithShape="1">
                    <a:blip r:embed="rId12" cstate="print">
                      <a:extLst>
                        <a:ext uri="{28A0092B-C50C-407E-A947-70E740481C1C}">
                          <a14:useLocalDpi xmlns:a14="http://schemas.microsoft.com/office/drawing/2010/main" val="0"/>
                        </a:ext>
                      </a:extLst>
                    </a:blip>
                    <a:srcRect l="10412" t="30978" r="10347"/>
                    <a:stretch>
                      <a:fillRect/>
                    </a:stretch>
                  </pic:blipFill>
                  <pic:spPr bwMode="auto">
                    <a:xfrm>
                      <a:off x="0" y="0"/>
                      <a:ext cx="5748020" cy="3251664"/>
                    </a:xfrm>
                    <a:prstGeom prst="rect">
                      <a:avLst/>
                    </a:prstGeom>
                    <a:ln>
                      <a:noFill/>
                    </a:ln>
                    <a:extLst>
                      <a:ext uri="{53640926-AAD7-44D8-BBD7-CCE9431645EC}">
                        <a14:shadowObscured xmlns:a14="http://schemas.microsoft.com/office/drawing/2010/main"/>
                      </a:ext>
                    </a:extLst>
                  </pic:spPr>
                </pic:pic>
              </a:graphicData>
            </a:graphic>
          </wp:inline>
        </w:drawing>
      </w:r>
    </w:p>
    <w:p w14:paraId="1D07EE30" w14:textId="77777777" w:rsidR="00D07DC1" w:rsidRDefault="00D07DC1" w:rsidP="00AA4793">
      <w:pPr>
        <w:spacing w:line="276" w:lineRule="auto"/>
        <w:rPr>
          <w:rFonts w:cs="Open Sans"/>
          <w:bCs/>
          <w:szCs w:val="20"/>
        </w:rPr>
      </w:pPr>
    </w:p>
    <w:p w14:paraId="307818E7" w14:textId="75857C8C" w:rsidR="00764589" w:rsidRDefault="00764589" w:rsidP="00AA4793">
      <w:pPr>
        <w:spacing w:line="276" w:lineRule="auto"/>
        <w:rPr>
          <w:rFonts w:cs="Open Sans"/>
          <w:bCs/>
          <w:szCs w:val="20"/>
        </w:rPr>
      </w:pPr>
      <w:r>
        <w:rPr>
          <w:rFonts w:cs="Open Sans"/>
          <w:bCs/>
          <w:szCs w:val="20"/>
        </w:rPr>
        <w:t xml:space="preserve">Bron: </w:t>
      </w:r>
      <w:hyperlink r:id="rId13" w:history="1">
        <w:r w:rsidRPr="00FB0FBD">
          <w:rPr>
            <w:rStyle w:val="Hyperlink"/>
            <w:rFonts w:cs="Open Sans"/>
            <w:bCs/>
            <w:szCs w:val="20"/>
          </w:rPr>
          <w:t>https://utopiastadt.eu/utopiastadt-en</w:t>
        </w:r>
      </w:hyperlink>
      <w:r>
        <w:rPr>
          <w:rFonts w:cs="Open Sans"/>
          <w:bCs/>
          <w:szCs w:val="20"/>
        </w:rPr>
        <w:t xml:space="preserve"> </w:t>
      </w:r>
    </w:p>
    <w:p w14:paraId="1FFA749C" w14:textId="77777777" w:rsidR="00D07DC1" w:rsidRPr="00F22302" w:rsidRDefault="00D07DC1" w:rsidP="00AA4793">
      <w:pPr>
        <w:spacing w:line="276" w:lineRule="auto"/>
        <w:rPr>
          <w:rFonts w:cs="Open Sans"/>
          <w:bCs/>
          <w:szCs w:val="20"/>
        </w:rPr>
      </w:pPr>
    </w:p>
    <w:p w14:paraId="08C78ED6" w14:textId="77777777" w:rsidR="00F22302" w:rsidRPr="00F22302" w:rsidRDefault="0029536B" w:rsidP="00F22302">
      <w:pPr>
        <w:spacing w:line="276" w:lineRule="auto"/>
        <w:rPr>
          <w:rFonts w:cs="Open Sans"/>
          <w:bCs/>
          <w:szCs w:val="20"/>
        </w:rPr>
      </w:pPr>
      <w:r>
        <w:rPr>
          <w:rFonts w:cs="Open Sans"/>
          <w:bCs/>
          <w:noProof/>
          <w:szCs w:val="20"/>
        </w:rPr>
        <w:pict w14:anchorId="2326AF10">
          <v:rect id="_x0000_i1025" alt="" style="width:450.9pt;height:.05pt;mso-width-percent:0;mso-height-percent:0;mso-width-percent:0;mso-height-percent:0" o:hrpct="994" o:hralign="center" o:hrstd="t" o:hr="t" fillcolor="#a0a0a0" stroked="f"/>
        </w:pict>
      </w:r>
    </w:p>
    <w:p w14:paraId="0BE6A0D0" w14:textId="77777777" w:rsidR="00AA4793" w:rsidRDefault="00AA4793" w:rsidP="00F22302">
      <w:pPr>
        <w:spacing w:line="276" w:lineRule="auto"/>
        <w:rPr>
          <w:rFonts w:cs="Open Sans"/>
          <w:b/>
          <w:bCs/>
          <w:szCs w:val="20"/>
        </w:rPr>
      </w:pPr>
    </w:p>
    <w:p w14:paraId="0F581B20" w14:textId="77777777" w:rsidR="00E873B2" w:rsidRDefault="00E873B2" w:rsidP="00F22302">
      <w:pPr>
        <w:spacing w:line="276" w:lineRule="auto"/>
        <w:rPr>
          <w:rFonts w:cs="Open Sans"/>
          <w:b/>
          <w:bCs/>
          <w:szCs w:val="20"/>
        </w:rPr>
      </w:pPr>
    </w:p>
    <w:p w14:paraId="6ABF5E36" w14:textId="67ADBDD2" w:rsidR="00F22302" w:rsidRDefault="00F22302" w:rsidP="00F22302">
      <w:pPr>
        <w:spacing w:line="276" w:lineRule="auto"/>
        <w:rPr>
          <w:rFonts w:cs="Open Sans"/>
          <w:b/>
          <w:bCs/>
          <w:szCs w:val="20"/>
        </w:rPr>
      </w:pPr>
      <w:r w:rsidRPr="00F22302">
        <w:rPr>
          <w:rFonts w:cs="Open Sans"/>
          <w:b/>
          <w:bCs/>
          <w:szCs w:val="20"/>
        </w:rPr>
        <w:t xml:space="preserve">Paradepaardje 2: </w:t>
      </w:r>
      <w:proofErr w:type="spellStart"/>
      <w:r w:rsidRPr="00F22302">
        <w:rPr>
          <w:rFonts w:cs="Open Sans"/>
          <w:b/>
          <w:bCs/>
          <w:szCs w:val="20"/>
        </w:rPr>
        <w:t>Biobased</w:t>
      </w:r>
      <w:proofErr w:type="spellEnd"/>
      <w:r w:rsidRPr="00F22302">
        <w:rPr>
          <w:rFonts w:cs="Open Sans"/>
          <w:b/>
          <w:bCs/>
          <w:szCs w:val="20"/>
        </w:rPr>
        <w:t xml:space="preserve"> en </w:t>
      </w:r>
      <w:proofErr w:type="spellStart"/>
      <w:r w:rsidR="00833572">
        <w:rPr>
          <w:rFonts w:cs="Open Sans"/>
          <w:b/>
          <w:bCs/>
          <w:szCs w:val="20"/>
        </w:rPr>
        <w:t>n</w:t>
      </w:r>
      <w:r w:rsidRPr="00F22302">
        <w:rPr>
          <w:rFonts w:cs="Open Sans"/>
          <w:b/>
          <w:bCs/>
          <w:szCs w:val="20"/>
        </w:rPr>
        <w:t>atuurinclusief</w:t>
      </w:r>
      <w:proofErr w:type="spellEnd"/>
      <w:r w:rsidRPr="00F22302">
        <w:rPr>
          <w:rFonts w:cs="Open Sans"/>
          <w:b/>
          <w:bCs/>
          <w:szCs w:val="20"/>
        </w:rPr>
        <w:t xml:space="preserve"> </w:t>
      </w:r>
      <w:r w:rsidR="00833572">
        <w:rPr>
          <w:rFonts w:cs="Open Sans"/>
          <w:b/>
          <w:bCs/>
          <w:szCs w:val="20"/>
        </w:rPr>
        <w:t>b</w:t>
      </w:r>
      <w:r w:rsidRPr="00F22302">
        <w:rPr>
          <w:rFonts w:cs="Open Sans"/>
          <w:b/>
          <w:bCs/>
          <w:szCs w:val="20"/>
        </w:rPr>
        <w:t>ouwen</w:t>
      </w:r>
    </w:p>
    <w:p w14:paraId="50FE892B" w14:textId="77777777" w:rsidR="00833572" w:rsidRPr="00F22302" w:rsidRDefault="00833572" w:rsidP="00F22302">
      <w:pPr>
        <w:spacing w:line="276" w:lineRule="auto"/>
        <w:rPr>
          <w:rFonts w:cs="Open Sans"/>
          <w:b/>
          <w:bCs/>
          <w:szCs w:val="20"/>
        </w:rPr>
      </w:pPr>
    </w:p>
    <w:p w14:paraId="4A8E3FD8" w14:textId="6BEE0DA6" w:rsidR="00F22302" w:rsidRPr="00F22302" w:rsidRDefault="00F22302" w:rsidP="00F22302">
      <w:pPr>
        <w:spacing w:line="276" w:lineRule="auto"/>
        <w:rPr>
          <w:rFonts w:cs="Open Sans"/>
          <w:bCs/>
          <w:szCs w:val="20"/>
        </w:rPr>
      </w:pPr>
      <w:r w:rsidRPr="00AA4793">
        <w:rPr>
          <w:rFonts w:cs="Open Sans"/>
          <w:bCs/>
          <w:i/>
          <w:iCs/>
          <w:szCs w:val="20"/>
        </w:rPr>
        <w:t>Dit paradepaardje geeft de wethouder Klimaat en Duurzaamheid</w:t>
      </w:r>
      <w:r w:rsidR="00E873B2">
        <w:rPr>
          <w:rFonts w:cs="Open Sans"/>
          <w:bCs/>
          <w:i/>
          <w:iCs/>
          <w:szCs w:val="20"/>
        </w:rPr>
        <w:t xml:space="preserve"> en de wethouder</w:t>
      </w:r>
      <w:r w:rsidR="0056720A">
        <w:rPr>
          <w:rFonts w:cs="Open Sans"/>
          <w:bCs/>
          <w:i/>
          <w:iCs/>
          <w:szCs w:val="20"/>
        </w:rPr>
        <w:t>s</w:t>
      </w:r>
      <w:r w:rsidR="00E873B2">
        <w:rPr>
          <w:rFonts w:cs="Open Sans"/>
          <w:bCs/>
          <w:i/>
          <w:iCs/>
          <w:szCs w:val="20"/>
        </w:rPr>
        <w:t xml:space="preserve"> Wonen</w:t>
      </w:r>
      <w:r w:rsidR="0056720A">
        <w:rPr>
          <w:rFonts w:cs="Open Sans"/>
          <w:bCs/>
          <w:i/>
          <w:iCs/>
          <w:szCs w:val="20"/>
        </w:rPr>
        <w:t xml:space="preserve"> en vastgoedontwikkeling</w:t>
      </w:r>
      <w:r w:rsidRPr="00AA4793">
        <w:rPr>
          <w:rFonts w:cs="Open Sans"/>
          <w:bCs/>
          <w:i/>
          <w:iCs/>
          <w:szCs w:val="20"/>
        </w:rPr>
        <w:t xml:space="preserve"> het concrete bewijs dat klimaatdoelen niet alleen op papier bestaan, maar </w:t>
      </w:r>
      <w:r w:rsidRPr="00AA4793">
        <w:rPr>
          <w:rFonts w:cs="Open Sans"/>
          <w:bCs/>
          <w:i/>
          <w:iCs/>
          <w:szCs w:val="20"/>
        </w:rPr>
        <w:lastRenderedPageBreak/>
        <w:t>letterlijk gebouwd kunnen worden. Het levert he</w:t>
      </w:r>
      <w:r w:rsidR="0056720A">
        <w:rPr>
          <w:rFonts w:cs="Open Sans"/>
          <w:bCs/>
          <w:i/>
          <w:iCs/>
          <w:szCs w:val="20"/>
        </w:rPr>
        <w:t>n</w:t>
      </w:r>
      <w:r w:rsidRPr="00AA4793">
        <w:rPr>
          <w:rFonts w:cs="Open Sans"/>
          <w:bCs/>
          <w:i/>
          <w:iCs/>
          <w:szCs w:val="20"/>
        </w:rPr>
        <w:t xml:space="preserve"> de publiekstrekker en het referentieproject waarmee </w:t>
      </w:r>
      <w:r w:rsidR="0056720A">
        <w:rPr>
          <w:rFonts w:cs="Open Sans"/>
          <w:bCs/>
          <w:i/>
          <w:iCs/>
          <w:szCs w:val="20"/>
        </w:rPr>
        <w:t>zij laten</w:t>
      </w:r>
      <w:r w:rsidRPr="00AA4793">
        <w:rPr>
          <w:rFonts w:cs="Open Sans"/>
          <w:bCs/>
          <w:i/>
          <w:iCs/>
          <w:szCs w:val="20"/>
        </w:rPr>
        <w:t xml:space="preserve"> zien dat Breda vooroploopt in de klimaattransitie.</w:t>
      </w:r>
      <w:r w:rsidR="00833572">
        <w:rPr>
          <w:rFonts w:cs="Open Sans"/>
          <w:bCs/>
          <w:i/>
          <w:iCs/>
          <w:szCs w:val="20"/>
        </w:rPr>
        <w:br/>
      </w:r>
    </w:p>
    <w:p w14:paraId="4E340F78" w14:textId="6524CBB1" w:rsidR="00F22302" w:rsidRDefault="00F22302" w:rsidP="00F22302">
      <w:pPr>
        <w:spacing w:line="276" w:lineRule="auto"/>
        <w:rPr>
          <w:rFonts w:cs="Open Sans"/>
          <w:bCs/>
          <w:szCs w:val="20"/>
        </w:rPr>
      </w:pPr>
      <w:r w:rsidRPr="00F22302">
        <w:rPr>
          <w:rFonts w:cs="Open Sans"/>
          <w:b/>
          <w:bCs/>
          <w:szCs w:val="20"/>
        </w:rPr>
        <w:t xml:space="preserve">1. Common </w:t>
      </w:r>
      <w:proofErr w:type="spellStart"/>
      <w:r w:rsidRPr="00F22302">
        <w:rPr>
          <w:rFonts w:cs="Open Sans"/>
          <w:b/>
          <w:bCs/>
          <w:szCs w:val="20"/>
        </w:rPr>
        <w:t>ground</w:t>
      </w:r>
      <w:proofErr w:type="spellEnd"/>
      <w:r w:rsidRPr="00F22302">
        <w:rPr>
          <w:rFonts w:cs="Open Sans"/>
          <w:b/>
          <w:bCs/>
          <w:szCs w:val="20"/>
        </w:rPr>
        <w:t xml:space="preserve"> </w:t>
      </w:r>
      <w:r w:rsidR="00CF0F98">
        <w:rPr>
          <w:rFonts w:cs="Open Sans"/>
          <w:b/>
          <w:bCs/>
          <w:szCs w:val="20"/>
        </w:rPr>
        <w:t xml:space="preserve">– </w:t>
      </w:r>
      <w:r w:rsidRPr="00F22302">
        <w:rPr>
          <w:rFonts w:cs="Open Sans"/>
          <w:b/>
          <w:bCs/>
          <w:szCs w:val="20"/>
        </w:rPr>
        <w:t>Wat we samen willen</w:t>
      </w:r>
      <w:r w:rsidRPr="00F22302">
        <w:rPr>
          <w:rFonts w:cs="Open Sans"/>
          <w:bCs/>
          <w:szCs w:val="20"/>
        </w:rPr>
        <w:t> </w:t>
      </w:r>
      <w:r w:rsidR="00CF0F98">
        <w:rPr>
          <w:rFonts w:cs="Open Sans"/>
          <w:bCs/>
          <w:szCs w:val="20"/>
        </w:rPr>
        <w:br/>
      </w:r>
      <w:r w:rsidRPr="00F22302">
        <w:rPr>
          <w:rFonts w:cs="Open Sans"/>
          <w:bCs/>
          <w:szCs w:val="20"/>
        </w:rPr>
        <w:t xml:space="preserve">Breda wil </w:t>
      </w:r>
      <w:proofErr w:type="spellStart"/>
      <w:r w:rsidRPr="00F22302">
        <w:rPr>
          <w:rFonts w:cs="Open Sans"/>
          <w:bCs/>
          <w:szCs w:val="20"/>
        </w:rPr>
        <w:t>klimaatadaptief</w:t>
      </w:r>
      <w:proofErr w:type="spellEnd"/>
      <w:r w:rsidRPr="00F22302">
        <w:rPr>
          <w:rFonts w:cs="Open Sans"/>
          <w:bCs/>
          <w:szCs w:val="20"/>
        </w:rPr>
        <w:t xml:space="preserve"> en </w:t>
      </w:r>
      <w:proofErr w:type="spellStart"/>
      <w:r w:rsidRPr="00F22302">
        <w:rPr>
          <w:rFonts w:cs="Open Sans"/>
          <w:bCs/>
          <w:szCs w:val="20"/>
        </w:rPr>
        <w:t>natuurinclusief</w:t>
      </w:r>
      <w:proofErr w:type="spellEnd"/>
      <w:r w:rsidRPr="00F22302">
        <w:rPr>
          <w:rFonts w:cs="Open Sans"/>
          <w:bCs/>
          <w:szCs w:val="20"/>
        </w:rPr>
        <w:t xml:space="preserve"> bouwen. Dat is geen politieke keuze, maar een belofte aan de toekomst. Het staat zwart op wit in het bestuursakkoord: </w:t>
      </w:r>
      <w:r w:rsidR="00587474">
        <w:rPr>
          <w:rFonts w:cs="Open Sans"/>
          <w:bCs/>
          <w:szCs w:val="20"/>
        </w:rPr>
        <w:t>“</w:t>
      </w:r>
      <w:r w:rsidRPr="00587474">
        <w:rPr>
          <w:rFonts w:cs="Open Sans"/>
          <w:bCs/>
          <w:i/>
          <w:iCs/>
          <w:szCs w:val="20"/>
        </w:rPr>
        <w:t>we bouwen aan een stad die bestand is tegen hitte, droogte en wateroverlast en tegelijk gezonder en aantrekkelijker wordt voor iedereen die er woont</w:t>
      </w:r>
      <w:r w:rsidR="00587474">
        <w:rPr>
          <w:rFonts w:cs="Open Sans"/>
          <w:bCs/>
          <w:szCs w:val="20"/>
        </w:rPr>
        <w:t>”</w:t>
      </w:r>
      <w:r w:rsidRPr="00F22302">
        <w:rPr>
          <w:rFonts w:cs="Open Sans"/>
          <w:bCs/>
          <w:szCs w:val="20"/>
        </w:rPr>
        <w:t>.</w:t>
      </w:r>
    </w:p>
    <w:p w14:paraId="3AEE7B32" w14:textId="77777777" w:rsidR="00833572" w:rsidRPr="00F22302" w:rsidRDefault="00833572" w:rsidP="00F22302">
      <w:pPr>
        <w:spacing w:line="276" w:lineRule="auto"/>
        <w:rPr>
          <w:rFonts w:cs="Open Sans"/>
          <w:bCs/>
          <w:szCs w:val="20"/>
        </w:rPr>
      </w:pPr>
    </w:p>
    <w:p w14:paraId="3E424BCE" w14:textId="5D2CF6BF" w:rsidR="00F22302" w:rsidRDefault="00F22302" w:rsidP="00F22302">
      <w:pPr>
        <w:spacing w:line="276" w:lineRule="auto"/>
        <w:rPr>
          <w:rFonts w:cs="Open Sans"/>
          <w:bCs/>
          <w:szCs w:val="20"/>
        </w:rPr>
      </w:pPr>
      <w:r w:rsidRPr="00F22302">
        <w:rPr>
          <w:rFonts w:cs="Open Sans"/>
          <w:b/>
          <w:bCs/>
          <w:szCs w:val="20"/>
        </w:rPr>
        <w:t>2. Het echte probleem – Waarom dat nu niet lukt</w:t>
      </w:r>
      <w:r w:rsidRPr="00F22302">
        <w:rPr>
          <w:rFonts w:cs="Open Sans"/>
          <w:bCs/>
          <w:szCs w:val="20"/>
        </w:rPr>
        <w:t> </w:t>
      </w:r>
      <w:r w:rsidR="00833572">
        <w:rPr>
          <w:rFonts w:cs="Open Sans"/>
          <w:bCs/>
          <w:szCs w:val="20"/>
        </w:rPr>
        <w:br/>
      </w:r>
      <w:r w:rsidRPr="00F22302">
        <w:rPr>
          <w:rFonts w:cs="Open Sans"/>
          <w:bCs/>
          <w:szCs w:val="20"/>
        </w:rPr>
        <w:t xml:space="preserve">Toch blijven veel bouwprojecten hangen in los zand. Circulariteit aan de materiaalzijde en natuurinclusie aan de landschapskant worden te vaak als losse onderdelen benaderd. Het resultaat is versnippering: een </w:t>
      </w:r>
      <w:proofErr w:type="spellStart"/>
      <w:r w:rsidRPr="00F22302">
        <w:rPr>
          <w:rFonts w:cs="Open Sans"/>
          <w:bCs/>
          <w:szCs w:val="20"/>
        </w:rPr>
        <w:t>sedumdak</w:t>
      </w:r>
      <w:proofErr w:type="spellEnd"/>
      <w:r w:rsidRPr="00F22302">
        <w:rPr>
          <w:rFonts w:cs="Open Sans"/>
          <w:bCs/>
          <w:szCs w:val="20"/>
        </w:rPr>
        <w:t xml:space="preserve"> hier, een hergebruikte gevel daar</w:t>
      </w:r>
      <w:r w:rsidR="00587474">
        <w:rPr>
          <w:rFonts w:cs="Open Sans"/>
          <w:bCs/>
          <w:szCs w:val="20"/>
        </w:rPr>
        <w:t>, leuk</w:t>
      </w:r>
      <w:r w:rsidR="005565B1">
        <w:rPr>
          <w:rFonts w:cs="Open Sans"/>
          <w:bCs/>
          <w:szCs w:val="20"/>
        </w:rPr>
        <w:t xml:space="preserve"> voor het gevoel maar</w:t>
      </w:r>
      <w:r w:rsidRPr="00F22302">
        <w:rPr>
          <w:rFonts w:cs="Open Sans"/>
          <w:bCs/>
          <w:szCs w:val="20"/>
        </w:rPr>
        <w:t xml:space="preserve"> </w:t>
      </w:r>
      <w:r w:rsidR="005565B1">
        <w:rPr>
          <w:rFonts w:cs="Open Sans"/>
          <w:bCs/>
          <w:szCs w:val="20"/>
        </w:rPr>
        <w:t xml:space="preserve">nog geen gevolg van een </w:t>
      </w:r>
      <w:r w:rsidRPr="00F22302">
        <w:rPr>
          <w:rFonts w:cs="Open Sans"/>
          <w:bCs/>
          <w:szCs w:val="20"/>
        </w:rPr>
        <w:t>geïntegreerde visie.</w:t>
      </w:r>
    </w:p>
    <w:p w14:paraId="5C3A63F9" w14:textId="77777777" w:rsidR="00833572" w:rsidRPr="00F22302" w:rsidRDefault="00833572" w:rsidP="00F22302">
      <w:pPr>
        <w:spacing w:line="276" w:lineRule="auto"/>
        <w:rPr>
          <w:rFonts w:cs="Open Sans"/>
          <w:bCs/>
          <w:szCs w:val="20"/>
        </w:rPr>
      </w:pPr>
    </w:p>
    <w:p w14:paraId="1062F62E" w14:textId="4481E6BC" w:rsidR="00F22302" w:rsidRPr="00F22302" w:rsidRDefault="00F22302" w:rsidP="00F22302">
      <w:pPr>
        <w:spacing w:line="276" w:lineRule="auto"/>
        <w:rPr>
          <w:rFonts w:cs="Open Sans"/>
          <w:bCs/>
          <w:szCs w:val="20"/>
        </w:rPr>
      </w:pPr>
      <w:r w:rsidRPr="00F22302">
        <w:rPr>
          <w:rFonts w:cs="Open Sans"/>
          <w:b/>
          <w:bCs/>
          <w:szCs w:val="20"/>
        </w:rPr>
        <w:t>3. De bedreiging – Wat we dreigen te verliezen</w:t>
      </w:r>
      <w:r w:rsidRPr="00F22302">
        <w:rPr>
          <w:rFonts w:cs="Open Sans"/>
          <w:bCs/>
          <w:szCs w:val="20"/>
        </w:rPr>
        <w:t> </w:t>
      </w:r>
      <w:r w:rsidR="00833572">
        <w:rPr>
          <w:rFonts w:cs="Open Sans"/>
          <w:bCs/>
          <w:szCs w:val="20"/>
        </w:rPr>
        <w:br/>
      </w:r>
      <w:r w:rsidRPr="00F22302">
        <w:rPr>
          <w:rFonts w:cs="Open Sans"/>
          <w:bCs/>
          <w:szCs w:val="20"/>
        </w:rPr>
        <w:t>Als we deze kans laten liggen, bouwen we door in een systeem dat wel nieuwe woningen oplevert, maar geen toekomst. We houden een bouwcultuur in stand die gestoeld is op optimalisatie van kosten en ruimte, maar waarin klimaat, ecologie en betrokkenheid bij bewoners bijzaak blijven.</w:t>
      </w:r>
    </w:p>
    <w:p w14:paraId="501D568C" w14:textId="77777777" w:rsidR="00833572" w:rsidRDefault="00833572" w:rsidP="00F22302">
      <w:pPr>
        <w:spacing w:line="276" w:lineRule="auto"/>
        <w:rPr>
          <w:rFonts w:cs="Open Sans"/>
          <w:b/>
          <w:bCs/>
          <w:szCs w:val="20"/>
        </w:rPr>
      </w:pPr>
    </w:p>
    <w:p w14:paraId="3F8AFC1B" w14:textId="190C5FD4" w:rsidR="00F22302" w:rsidRPr="00F22302" w:rsidRDefault="00F22302" w:rsidP="00F22302">
      <w:pPr>
        <w:spacing w:line="276" w:lineRule="auto"/>
        <w:rPr>
          <w:rFonts w:cs="Open Sans"/>
          <w:bCs/>
          <w:szCs w:val="20"/>
        </w:rPr>
      </w:pPr>
      <w:r w:rsidRPr="00F22302">
        <w:rPr>
          <w:rFonts w:cs="Open Sans"/>
          <w:b/>
          <w:bCs/>
          <w:szCs w:val="20"/>
        </w:rPr>
        <w:t>4. Feiten en bewijsvoering – Waarom het anders kan</w:t>
      </w:r>
      <w:r w:rsidRPr="00F22302">
        <w:rPr>
          <w:rFonts w:cs="Open Sans"/>
          <w:bCs/>
          <w:szCs w:val="20"/>
        </w:rPr>
        <w:t> </w:t>
      </w:r>
      <w:r w:rsidR="00833572">
        <w:rPr>
          <w:rFonts w:cs="Open Sans"/>
          <w:bCs/>
          <w:szCs w:val="20"/>
        </w:rPr>
        <w:br/>
      </w:r>
      <w:r w:rsidRPr="00F22302">
        <w:rPr>
          <w:rFonts w:cs="Open Sans"/>
          <w:bCs/>
          <w:szCs w:val="20"/>
        </w:rPr>
        <w:t xml:space="preserve">In Parijs toonde </w:t>
      </w:r>
      <w:proofErr w:type="spellStart"/>
      <w:r w:rsidRPr="00F22302">
        <w:rPr>
          <w:rFonts w:cs="Open Sans"/>
          <w:bCs/>
          <w:szCs w:val="20"/>
        </w:rPr>
        <w:t>Encore</w:t>
      </w:r>
      <w:proofErr w:type="spellEnd"/>
      <w:r w:rsidRPr="00F22302">
        <w:rPr>
          <w:rFonts w:cs="Open Sans"/>
          <w:bCs/>
          <w:szCs w:val="20"/>
        </w:rPr>
        <w:t xml:space="preserve"> </w:t>
      </w:r>
      <w:proofErr w:type="spellStart"/>
      <w:r w:rsidRPr="00F22302">
        <w:rPr>
          <w:rFonts w:cs="Open Sans"/>
          <w:bCs/>
          <w:szCs w:val="20"/>
        </w:rPr>
        <w:t>Heureux</w:t>
      </w:r>
      <w:proofErr w:type="spellEnd"/>
      <w:r w:rsidRPr="00F22302">
        <w:rPr>
          <w:rFonts w:cs="Open Sans"/>
          <w:bCs/>
          <w:szCs w:val="20"/>
        </w:rPr>
        <w:t xml:space="preserve"> hoe een volledig circulair paviljoen uit hergebruikte materialen kan dienen als publieksmagneet én leerobject. In Londen bewijst </w:t>
      </w:r>
      <w:proofErr w:type="spellStart"/>
      <w:r w:rsidRPr="00F22302">
        <w:rPr>
          <w:rFonts w:cs="Open Sans"/>
          <w:bCs/>
          <w:szCs w:val="20"/>
        </w:rPr>
        <w:t>Stadthaus</w:t>
      </w:r>
      <w:proofErr w:type="spellEnd"/>
      <w:r w:rsidRPr="00F22302">
        <w:rPr>
          <w:rFonts w:cs="Open Sans"/>
          <w:bCs/>
          <w:szCs w:val="20"/>
        </w:rPr>
        <w:t xml:space="preserve"> </w:t>
      </w:r>
      <w:proofErr w:type="spellStart"/>
      <w:r w:rsidRPr="00F22302">
        <w:rPr>
          <w:rFonts w:cs="Open Sans"/>
          <w:bCs/>
          <w:szCs w:val="20"/>
        </w:rPr>
        <w:t>Hackney</w:t>
      </w:r>
      <w:proofErr w:type="spellEnd"/>
      <w:r w:rsidRPr="00F22302">
        <w:rPr>
          <w:rFonts w:cs="Open Sans"/>
          <w:bCs/>
          <w:szCs w:val="20"/>
        </w:rPr>
        <w:t xml:space="preserve"> dat houten woontorens van CLT niet alleen technisch, maar ook commercieel haalbaar zijn. </w:t>
      </w:r>
      <w:proofErr w:type="spellStart"/>
      <w:r w:rsidRPr="00F22302">
        <w:rPr>
          <w:rFonts w:cs="Open Sans"/>
          <w:bCs/>
          <w:szCs w:val="20"/>
        </w:rPr>
        <w:t>Hempcrete</w:t>
      </w:r>
      <w:proofErr w:type="spellEnd"/>
      <w:r w:rsidRPr="00F22302">
        <w:rPr>
          <w:rFonts w:cs="Open Sans"/>
          <w:bCs/>
          <w:szCs w:val="20"/>
        </w:rPr>
        <w:t xml:space="preserve">-woningen in Frankrijk en Oostenrijk laten zien dat </w:t>
      </w:r>
      <w:proofErr w:type="spellStart"/>
      <w:r w:rsidRPr="00F22302">
        <w:rPr>
          <w:rFonts w:cs="Open Sans"/>
          <w:bCs/>
          <w:szCs w:val="20"/>
        </w:rPr>
        <w:t>biobased</w:t>
      </w:r>
      <w:proofErr w:type="spellEnd"/>
      <w:r w:rsidRPr="00F22302">
        <w:rPr>
          <w:rFonts w:cs="Open Sans"/>
          <w:bCs/>
          <w:szCs w:val="20"/>
        </w:rPr>
        <w:t xml:space="preserve"> bouwen comfort, duurzaamheid en esthetiek kan combineren</w:t>
      </w:r>
      <w:r w:rsidR="00A50DFC">
        <w:rPr>
          <w:rStyle w:val="Voetnootmarkering"/>
          <w:rFonts w:cs="Open Sans"/>
          <w:bCs/>
          <w:szCs w:val="20"/>
        </w:rPr>
        <w:footnoteReference w:id="1"/>
      </w:r>
      <w:r w:rsidRPr="00F22302">
        <w:rPr>
          <w:rFonts w:cs="Open Sans"/>
          <w:bCs/>
          <w:szCs w:val="20"/>
        </w:rPr>
        <w:t>.</w:t>
      </w:r>
    </w:p>
    <w:p w14:paraId="3880EB65" w14:textId="77777777" w:rsidR="00833572" w:rsidRDefault="00833572" w:rsidP="00F22302">
      <w:pPr>
        <w:spacing w:line="276" w:lineRule="auto"/>
        <w:rPr>
          <w:rFonts w:cs="Open Sans"/>
          <w:b/>
          <w:bCs/>
          <w:szCs w:val="20"/>
        </w:rPr>
      </w:pPr>
    </w:p>
    <w:p w14:paraId="51F676E4" w14:textId="5B9769A7" w:rsidR="00F22302" w:rsidRDefault="00F22302" w:rsidP="00F22302">
      <w:pPr>
        <w:spacing w:line="276" w:lineRule="auto"/>
        <w:rPr>
          <w:rFonts w:cs="Open Sans"/>
          <w:bCs/>
          <w:szCs w:val="20"/>
        </w:rPr>
      </w:pPr>
      <w:r w:rsidRPr="00F22302">
        <w:rPr>
          <w:rFonts w:cs="Open Sans"/>
          <w:b/>
          <w:bCs/>
          <w:szCs w:val="20"/>
        </w:rPr>
        <w:t>5. Standpunt – Wat we nu kunnen doen</w:t>
      </w:r>
      <w:r w:rsidRPr="00F22302">
        <w:rPr>
          <w:rFonts w:cs="Open Sans"/>
          <w:bCs/>
          <w:szCs w:val="20"/>
        </w:rPr>
        <w:t> </w:t>
      </w:r>
      <w:r w:rsidR="00833572">
        <w:rPr>
          <w:rFonts w:cs="Open Sans"/>
          <w:bCs/>
          <w:szCs w:val="20"/>
        </w:rPr>
        <w:br/>
      </w:r>
      <w:r w:rsidRPr="00F22302">
        <w:rPr>
          <w:rFonts w:cs="Open Sans"/>
          <w:bCs/>
          <w:szCs w:val="20"/>
        </w:rPr>
        <w:t xml:space="preserve">Bouw één publiek pilotproject dat de verbeelding prikkelt: een circulair paviljoen, een kleine CLT-woonstructuur of </w:t>
      </w:r>
      <w:proofErr w:type="spellStart"/>
      <w:r w:rsidRPr="00F22302">
        <w:rPr>
          <w:rFonts w:cs="Open Sans"/>
          <w:bCs/>
          <w:szCs w:val="20"/>
        </w:rPr>
        <w:t>hempcrete</w:t>
      </w:r>
      <w:proofErr w:type="spellEnd"/>
      <w:r w:rsidRPr="00F22302">
        <w:rPr>
          <w:rFonts w:cs="Open Sans"/>
          <w:bCs/>
          <w:szCs w:val="20"/>
        </w:rPr>
        <w:t xml:space="preserve">-woning als </w:t>
      </w:r>
      <w:proofErr w:type="spellStart"/>
      <w:r w:rsidRPr="00F22302">
        <w:rPr>
          <w:rFonts w:cs="Open Sans"/>
          <w:bCs/>
          <w:szCs w:val="20"/>
        </w:rPr>
        <w:t>proof</w:t>
      </w:r>
      <w:proofErr w:type="spellEnd"/>
      <w:r w:rsidRPr="00F22302">
        <w:rPr>
          <w:rFonts w:cs="Open Sans"/>
          <w:bCs/>
          <w:szCs w:val="20"/>
        </w:rPr>
        <w:t xml:space="preserve">-of-concept. Combineer dat met een </w:t>
      </w:r>
      <w:proofErr w:type="spellStart"/>
      <w:r w:rsidRPr="00F22302">
        <w:rPr>
          <w:rFonts w:cs="Open Sans"/>
          <w:bCs/>
          <w:szCs w:val="20"/>
        </w:rPr>
        <w:t>toolkit</w:t>
      </w:r>
      <w:proofErr w:type="spellEnd"/>
      <w:r w:rsidRPr="00F22302">
        <w:rPr>
          <w:rFonts w:cs="Open Sans"/>
          <w:bCs/>
          <w:szCs w:val="20"/>
        </w:rPr>
        <w:t xml:space="preserve"> voor ontwerpers en een </w:t>
      </w:r>
      <w:proofErr w:type="spellStart"/>
      <w:r w:rsidRPr="00F22302">
        <w:rPr>
          <w:rFonts w:cs="Open Sans"/>
          <w:bCs/>
          <w:szCs w:val="20"/>
        </w:rPr>
        <w:t>wijkchallenge</w:t>
      </w:r>
      <w:proofErr w:type="spellEnd"/>
      <w:r w:rsidRPr="00F22302">
        <w:rPr>
          <w:rFonts w:cs="Open Sans"/>
          <w:bCs/>
          <w:szCs w:val="20"/>
        </w:rPr>
        <w:t xml:space="preserve"> waarin bewoners kiezen voor het meest circulaire én </w:t>
      </w:r>
      <w:proofErr w:type="spellStart"/>
      <w:r w:rsidRPr="00F22302">
        <w:rPr>
          <w:rFonts w:cs="Open Sans"/>
          <w:bCs/>
          <w:szCs w:val="20"/>
        </w:rPr>
        <w:t>natuurinclusieve</w:t>
      </w:r>
      <w:proofErr w:type="spellEnd"/>
      <w:r w:rsidRPr="00F22302">
        <w:rPr>
          <w:rFonts w:cs="Open Sans"/>
          <w:bCs/>
          <w:szCs w:val="20"/>
        </w:rPr>
        <w:t xml:space="preserve"> plan.</w:t>
      </w:r>
    </w:p>
    <w:p w14:paraId="05F7EE4E" w14:textId="77777777" w:rsidR="00F42F07" w:rsidRDefault="00F42F07" w:rsidP="00F22302">
      <w:pPr>
        <w:spacing w:line="276" w:lineRule="auto"/>
        <w:rPr>
          <w:rFonts w:cs="Open Sans"/>
          <w:bCs/>
          <w:szCs w:val="20"/>
        </w:rPr>
      </w:pPr>
    </w:p>
    <w:p w14:paraId="6D278E52" w14:textId="77777777" w:rsidR="00413881" w:rsidRDefault="00413881" w:rsidP="00F22302">
      <w:pPr>
        <w:spacing w:line="276" w:lineRule="auto"/>
        <w:rPr>
          <w:rFonts w:cs="Open Sans"/>
          <w:bCs/>
          <w:szCs w:val="20"/>
          <w:u w:val="single"/>
        </w:rPr>
      </w:pPr>
    </w:p>
    <w:p w14:paraId="0B9BE1CA" w14:textId="77777777" w:rsidR="00413881" w:rsidRDefault="00413881" w:rsidP="00F22302">
      <w:pPr>
        <w:spacing w:line="276" w:lineRule="auto"/>
        <w:rPr>
          <w:rFonts w:cs="Open Sans"/>
          <w:bCs/>
          <w:szCs w:val="20"/>
          <w:u w:val="single"/>
        </w:rPr>
      </w:pPr>
    </w:p>
    <w:p w14:paraId="6D41D6C8" w14:textId="77777777" w:rsidR="004E72F5" w:rsidRDefault="004E72F5">
      <w:pPr>
        <w:rPr>
          <w:rFonts w:cs="Open Sans"/>
          <w:bCs/>
          <w:szCs w:val="20"/>
          <w:u w:val="single"/>
        </w:rPr>
      </w:pPr>
      <w:r>
        <w:rPr>
          <w:rFonts w:cs="Open Sans"/>
          <w:bCs/>
          <w:szCs w:val="20"/>
          <w:u w:val="single"/>
        </w:rPr>
        <w:br w:type="page"/>
      </w:r>
    </w:p>
    <w:p w14:paraId="0EDD5E81" w14:textId="68E9D29E" w:rsidR="00F42F07" w:rsidRDefault="00F42F07" w:rsidP="00F22302">
      <w:pPr>
        <w:spacing w:line="276" w:lineRule="auto"/>
        <w:rPr>
          <w:rFonts w:cs="Open Sans"/>
          <w:bCs/>
          <w:szCs w:val="20"/>
        </w:rPr>
      </w:pPr>
      <w:r w:rsidRPr="00F42F07">
        <w:rPr>
          <w:rFonts w:cs="Open Sans"/>
          <w:bCs/>
          <w:szCs w:val="20"/>
          <w:u w:val="single"/>
        </w:rPr>
        <w:lastRenderedPageBreak/>
        <w:t>Systeem 1 beeld ter illustratie</w:t>
      </w:r>
      <w:r>
        <w:rPr>
          <w:rFonts w:cs="Open Sans"/>
          <w:bCs/>
          <w:szCs w:val="20"/>
        </w:rPr>
        <w:t xml:space="preserve">: </w:t>
      </w:r>
    </w:p>
    <w:p w14:paraId="0DDF6249" w14:textId="77777777" w:rsidR="00476D7D" w:rsidRDefault="00476D7D" w:rsidP="00F22302">
      <w:pPr>
        <w:spacing w:line="276" w:lineRule="auto"/>
        <w:rPr>
          <w:rFonts w:cs="Open Sans"/>
          <w:bCs/>
          <w:szCs w:val="20"/>
        </w:rPr>
      </w:pPr>
    </w:p>
    <w:p w14:paraId="31B1F69D" w14:textId="22BE6EF7" w:rsidR="00476D7D" w:rsidRDefault="00F42F07" w:rsidP="00F22302">
      <w:pPr>
        <w:spacing w:line="276" w:lineRule="auto"/>
        <w:rPr>
          <w:rFonts w:cs="Open Sans"/>
          <w:bCs/>
          <w:szCs w:val="20"/>
        </w:rPr>
      </w:pPr>
      <w:r>
        <w:rPr>
          <w:rFonts w:cs="Open Sans"/>
          <w:bCs/>
          <w:noProof/>
          <w:szCs w:val="20"/>
        </w:rPr>
        <w:drawing>
          <wp:inline distT="0" distB="0" distL="0" distR="0" wp14:anchorId="7EB3C062" wp14:editId="4CCDDB2E">
            <wp:extent cx="4501117" cy="3982760"/>
            <wp:effectExtent l="0" t="0" r="0" b="5080"/>
            <wp:docPr id="1021437719" name="Afbeelding 4" descr="Afbeelding met Website, Webpagina, Multimediasoftwar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37719" name="Afbeelding 4" descr="Afbeelding met Website, Webpagina, Multimediasoftware, software&#10;&#10;Door AI gegenereerde inhoud is mogelijk onjuist."/>
                    <pic:cNvPicPr/>
                  </pic:nvPicPr>
                  <pic:blipFill rotWithShape="1">
                    <a:blip r:embed="rId14" cstate="print">
                      <a:extLst>
                        <a:ext uri="{28A0092B-C50C-407E-A947-70E740481C1C}">
                          <a14:useLocalDpi xmlns:a14="http://schemas.microsoft.com/office/drawing/2010/main" val="0"/>
                        </a:ext>
                      </a:extLst>
                    </a:blip>
                    <a:srcRect l="9565" t="27389" r="38557" b="1930"/>
                    <a:stretch>
                      <a:fillRect/>
                    </a:stretch>
                  </pic:blipFill>
                  <pic:spPr bwMode="auto">
                    <a:xfrm>
                      <a:off x="0" y="0"/>
                      <a:ext cx="4557236" cy="4032416"/>
                    </a:xfrm>
                    <a:prstGeom prst="rect">
                      <a:avLst/>
                    </a:prstGeom>
                    <a:ln>
                      <a:noFill/>
                    </a:ln>
                    <a:extLst>
                      <a:ext uri="{53640926-AAD7-44D8-BBD7-CCE9431645EC}">
                        <a14:shadowObscured xmlns:a14="http://schemas.microsoft.com/office/drawing/2010/main"/>
                      </a:ext>
                    </a:extLst>
                  </pic:spPr>
                </pic:pic>
              </a:graphicData>
            </a:graphic>
          </wp:inline>
        </w:drawing>
      </w:r>
    </w:p>
    <w:p w14:paraId="0A2A59B8" w14:textId="77777777" w:rsidR="007A139D" w:rsidRDefault="007A139D" w:rsidP="00F22302">
      <w:pPr>
        <w:spacing w:line="276" w:lineRule="auto"/>
        <w:rPr>
          <w:rFonts w:cs="Open Sans"/>
          <w:bCs/>
          <w:szCs w:val="20"/>
        </w:rPr>
      </w:pPr>
    </w:p>
    <w:p w14:paraId="3D889886" w14:textId="6850FB35" w:rsidR="007A139D" w:rsidRDefault="00043BA3" w:rsidP="00F22302">
      <w:pPr>
        <w:spacing w:line="276" w:lineRule="auto"/>
        <w:rPr>
          <w:rFonts w:cs="Open Sans"/>
          <w:bCs/>
          <w:i/>
          <w:iCs/>
          <w:szCs w:val="20"/>
        </w:rPr>
      </w:pPr>
      <w:r w:rsidRPr="00DC08BC">
        <w:rPr>
          <w:rFonts w:cs="Open Sans"/>
          <w:b/>
          <w:szCs w:val="20"/>
        </w:rPr>
        <w:t>Pitch</w:t>
      </w:r>
      <w:r>
        <w:rPr>
          <w:rFonts w:cs="Open Sans"/>
          <w:bCs/>
          <w:i/>
          <w:iCs/>
          <w:szCs w:val="20"/>
        </w:rPr>
        <w:t xml:space="preserve">: </w:t>
      </w:r>
      <w:r w:rsidRPr="00043BA3">
        <w:rPr>
          <w:rFonts w:cs="Open Sans"/>
          <w:bCs/>
          <w:i/>
          <w:iCs/>
          <w:szCs w:val="20"/>
        </w:rPr>
        <w:t xml:space="preserve">“Wat als de meest iconische nieuwbouw van Breda dit keer niet in beton, maar in hennep, hout en riet verschijnt? Met het programma ‘Breda Bouwt Bio’ wordt circulair en </w:t>
      </w:r>
      <w:proofErr w:type="spellStart"/>
      <w:r w:rsidRPr="00043BA3">
        <w:rPr>
          <w:rFonts w:cs="Open Sans"/>
          <w:bCs/>
          <w:i/>
          <w:iCs/>
          <w:szCs w:val="20"/>
        </w:rPr>
        <w:t>biobased</w:t>
      </w:r>
      <w:proofErr w:type="spellEnd"/>
      <w:r w:rsidRPr="00043BA3">
        <w:rPr>
          <w:rFonts w:cs="Open Sans"/>
          <w:bCs/>
          <w:i/>
          <w:iCs/>
          <w:szCs w:val="20"/>
        </w:rPr>
        <w:t xml:space="preserve"> bouwen het nieuwe normaa</w:t>
      </w:r>
      <w:r w:rsidR="00473CA3">
        <w:rPr>
          <w:rFonts w:cs="Open Sans"/>
          <w:bCs/>
          <w:i/>
          <w:iCs/>
          <w:szCs w:val="20"/>
        </w:rPr>
        <w:t>l</w:t>
      </w:r>
      <w:r w:rsidR="007449AC">
        <w:rPr>
          <w:rStyle w:val="Voetnootmarkering"/>
          <w:rFonts w:cs="Open Sans"/>
          <w:bCs/>
          <w:i/>
          <w:iCs/>
          <w:szCs w:val="20"/>
        </w:rPr>
        <w:footnoteReference w:id="2"/>
      </w:r>
      <w:r w:rsidRPr="00043BA3">
        <w:rPr>
          <w:rFonts w:cs="Open Sans"/>
          <w:bCs/>
          <w:i/>
          <w:iCs/>
          <w:szCs w:val="20"/>
        </w:rPr>
        <w:t>. Een zichtbaar project waar biodiversiteit, klimaatadaptatie én circulariteit samenkomen in één verhaal. Perfect voor de camera. Perfect voor de toekomst.”</w:t>
      </w:r>
    </w:p>
    <w:p w14:paraId="773BF5EC" w14:textId="550435E4" w:rsidR="00F22302" w:rsidRPr="00F22302" w:rsidRDefault="00F22302" w:rsidP="00833572">
      <w:pPr>
        <w:rPr>
          <w:rFonts w:cs="Open Sans"/>
          <w:bCs/>
          <w:szCs w:val="20"/>
        </w:rPr>
      </w:pPr>
    </w:p>
    <w:p w14:paraId="52564A8E" w14:textId="59543AC0" w:rsidR="00F22302" w:rsidRDefault="00F22302" w:rsidP="002D4986">
      <w:pPr>
        <w:rPr>
          <w:rFonts w:cs="Open Sans"/>
          <w:b/>
          <w:bCs/>
          <w:szCs w:val="20"/>
        </w:rPr>
      </w:pPr>
      <w:r w:rsidRPr="00F22302">
        <w:rPr>
          <w:rFonts w:cs="Open Sans"/>
          <w:b/>
          <w:bCs/>
          <w:szCs w:val="20"/>
        </w:rPr>
        <w:t xml:space="preserve">Paradepaardje 3: Circulaire Economie als </w:t>
      </w:r>
      <w:r w:rsidR="00833572">
        <w:rPr>
          <w:rFonts w:cs="Open Sans"/>
          <w:b/>
          <w:bCs/>
          <w:szCs w:val="20"/>
        </w:rPr>
        <w:t>w</w:t>
      </w:r>
      <w:r w:rsidRPr="00F22302">
        <w:rPr>
          <w:rFonts w:cs="Open Sans"/>
          <w:b/>
          <w:bCs/>
          <w:szCs w:val="20"/>
        </w:rPr>
        <w:t>erkgelegenheidsmotor</w:t>
      </w:r>
    </w:p>
    <w:p w14:paraId="5FB2C9EE" w14:textId="77777777" w:rsidR="00833572" w:rsidRPr="00F22302" w:rsidRDefault="00833572" w:rsidP="00F22302">
      <w:pPr>
        <w:spacing w:line="276" w:lineRule="auto"/>
        <w:rPr>
          <w:rFonts w:cs="Open Sans"/>
          <w:b/>
          <w:bCs/>
          <w:szCs w:val="20"/>
        </w:rPr>
      </w:pPr>
    </w:p>
    <w:p w14:paraId="5377121C" w14:textId="16BAB4B5" w:rsidR="00F22302" w:rsidRDefault="00F22302" w:rsidP="00F22302">
      <w:pPr>
        <w:spacing w:line="276" w:lineRule="auto"/>
        <w:rPr>
          <w:rFonts w:cs="Open Sans"/>
          <w:bCs/>
          <w:i/>
          <w:iCs/>
          <w:szCs w:val="20"/>
        </w:rPr>
      </w:pPr>
      <w:r w:rsidRPr="00F61CAD">
        <w:rPr>
          <w:rFonts w:cs="Open Sans"/>
          <w:bCs/>
          <w:i/>
          <w:iCs/>
          <w:szCs w:val="20"/>
        </w:rPr>
        <w:t>Dit paradepaardje biedt de wethouder</w:t>
      </w:r>
      <w:r w:rsidR="00EB5F18">
        <w:rPr>
          <w:rFonts w:cs="Open Sans"/>
          <w:bCs/>
          <w:i/>
          <w:iCs/>
          <w:szCs w:val="20"/>
        </w:rPr>
        <w:t>s inkomen en arbeidsmarkt</w:t>
      </w:r>
      <w:r w:rsidRPr="00F61CAD">
        <w:rPr>
          <w:rFonts w:cs="Open Sans"/>
          <w:bCs/>
          <w:i/>
          <w:iCs/>
          <w:szCs w:val="20"/>
        </w:rPr>
        <w:t xml:space="preserve"> de kans om van bestaanszekerheid meer te maken dan alleen een uitkering. Het geeft h</w:t>
      </w:r>
      <w:r w:rsidR="00EB5F18">
        <w:rPr>
          <w:rFonts w:cs="Open Sans"/>
          <w:bCs/>
          <w:i/>
          <w:iCs/>
          <w:szCs w:val="20"/>
        </w:rPr>
        <w:t>en</w:t>
      </w:r>
      <w:r w:rsidRPr="00F61CAD">
        <w:rPr>
          <w:rFonts w:cs="Open Sans"/>
          <w:bCs/>
          <w:i/>
          <w:iCs/>
          <w:szCs w:val="20"/>
        </w:rPr>
        <w:t xml:space="preserve"> een verhaal over échte kansen, zichtbaar </w:t>
      </w:r>
      <w:r w:rsidRPr="00F61CAD">
        <w:rPr>
          <w:rFonts w:cs="Open Sans"/>
          <w:bCs/>
          <w:i/>
          <w:iCs/>
          <w:szCs w:val="20"/>
        </w:rPr>
        <w:lastRenderedPageBreak/>
        <w:t xml:space="preserve">vakmanschap en inclusieve economie. Perfect voor persberichten, </w:t>
      </w:r>
      <w:proofErr w:type="spellStart"/>
      <w:r w:rsidRPr="00F61CAD">
        <w:rPr>
          <w:rFonts w:cs="Open Sans"/>
          <w:bCs/>
          <w:i/>
          <w:iCs/>
          <w:szCs w:val="20"/>
        </w:rPr>
        <w:t>wethoudersgesprekken</w:t>
      </w:r>
      <w:proofErr w:type="spellEnd"/>
      <w:r w:rsidRPr="00F61CAD">
        <w:rPr>
          <w:rFonts w:cs="Open Sans"/>
          <w:bCs/>
          <w:i/>
          <w:iCs/>
          <w:szCs w:val="20"/>
        </w:rPr>
        <w:t xml:space="preserve"> en </w:t>
      </w:r>
      <w:proofErr w:type="spellStart"/>
      <w:r w:rsidRPr="00F61CAD">
        <w:rPr>
          <w:rFonts w:cs="Open Sans"/>
          <w:bCs/>
          <w:i/>
          <w:iCs/>
          <w:szCs w:val="20"/>
        </w:rPr>
        <w:t>coalitiebreed</w:t>
      </w:r>
      <w:proofErr w:type="spellEnd"/>
      <w:r w:rsidRPr="00F61CAD">
        <w:rPr>
          <w:rFonts w:cs="Open Sans"/>
          <w:bCs/>
          <w:i/>
          <w:iCs/>
          <w:szCs w:val="20"/>
        </w:rPr>
        <w:t xml:space="preserve"> succes.</w:t>
      </w:r>
    </w:p>
    <w:p w14:paraId="06C6EA39" w14:textId="77777777" w:rsidR="00833572" w:rsidRPr="00F22302" w:rsidRDefault="00833572" w:rsidP="00F22302">
      <w:pPr>
        <w:spacing w:line="276" w:lineRule="auto"/>
        <w:rPr>
          <w:rFonts w:cs="Open Sans"/>
          <w:bCs/>
          <w:szCs w:val="20"/>
        </w:rPr>
      </w:pPr>
    </w:p>
    <w:p w14:paraId="6EF48C49" w14:textId="3D97C6DC" w:rsidR="00260D3F" w:rsidRPr="00260D3F" w:rsidRDefault="00F22302" w:rsidP="00260D3F">
      <w:pPr>
        <w:spacing w:line="276" w:lineRule="auto"/>
        <w:rPr>
          <w:rFonts w:cs="Open Sans"/>
          <w:bCs/>
          <w:szCs w:val="20"/>
        </w:rPr>
      </w:pPr>
      <w:r w:rsidRPr="00F22302">
        <w:rPr>
          <w:rFonts w:cs="Open Sans"/>
          <w:b/>
          <w:bCs/>
          <w:szCs w:val="20"/>
        </w:rPr>
        <w:t xml:space="preserve">1. Common </w:t>
      </w:r>
      <w:proofErr w:type="spellStart"/>
      <w:r w:rsidRPr="00F22302">
        <w:rPr>
          <w:rFonts w:cs="Open Sans"/>
          <w:b/>
          <w:bCs/>
          <w:szCs w:val="20"/>
        </w:rPr>
        <w:t>ground</w:t>
      </w:r>
      <w:proofErr w:type="spellEnd"/>
      <w:r w:rsidRPr="00F22302">
        <w:rPr>
          <w:rFonts w:cs="Open Sans"/>
          <w:b/>
          <w:bCs/>
          <w:szCs w:val="20"/>
        </w:rPr>
        <w:t xml:space="preserve"> – Wat we samen willen</w:t>
      </w:r>
      <w:r w:rsidRPr="00F22302">
        <w:rPr>
          <w:rFonts w:cs="Open Sans"/>
          <w:bCs/>
          <w:szCs w:val="20"/>
        </w:rPr>
        <w:t> </w:t>
      </w:r>
      <w:r w:rsidR="00833572">
        <w:rPr>
          <w:rFonts w:cs="Open Sans"/>
          <w:bCs/>
          <w:szCs w:val="20"/>
        </w:rPr>
        <w:br/>
      </w:r>
      <w:r w:rsidRPr="00F22302">
        <w:rPr>
          <w:rFonts w:cs="Open Sans"/>
          <w:bCs/>
          <w:szCs w:val="20"/>
        </w:rPr>
        <w:t xml:space="preserve">Breda wil werken aan bestaanszekerheid. </w:t>
      </w:r>
      <w:r w:rsidR="00260D3F" w:rsidRPr="00260D3F">
        <w:rPr>
          <w:rFonts w:cs="Open Sans"/>
          <w:bCs/>
          <w:szCs w:val="20"/>
        </w:rPr>
        <w:t>Breda benoemt bestaanszekerheid als antwoord op onrust, polarisatie en kwetsbaarheid. Het akkoord zegt letterlijk:</w:t>
      </w:r>
      <w:r w:rsidR="00260D3F">
        <w:rPr>
          <w:rFonts w:cs="Open Sans"/>
          <w:bCs/>
          <w:szCs w:val="20"/>
        </w:rPr>
        <w:t xml:space="preserve"> </w:t>
      </w:r>
      <w:r w:rsidR="00260D3F" w:rsidRPr="00260D3F">
        <w:rPr>
          <w:rFonts w:cs="Open Sans"/>
          <w:bCs/>
          <w:i/>
          <w:iCs/>
          <w:szCs w:val="20"/>
        </w:rPr>
        <w:t>“Mensen zoeken naar houvast, ook in hun eigen leven. Daarom geven we voorrang aan bestaanszekerheid. Dat is onze opdracht.”</w:t>
      </w:r>
    </w:p>
    <w:p w14:paraId="19FEA4ED" w14:textId="02B4AADC" w:rsidR="00F22302" w:rsidRPr="00F22302" w:rsidRDefault="00F22302" w:rsidP="00F22302">
      <w:pPr>
        <w:spacing w:line="276" w:lineRule="auto"/>
        <w:rPr>
          <w:rFonts w:cs="Open Sans"/>
          <w:bCs/>
          <w:szCs w:val="20"/>
        </w:rPr>
      </w:pPr>
      <w:r w:rsidRPr="00F22302">
        <w:rPr>
          <w:rFonts w:cs="Open Sans"/>
          <w:bCs/>
          <w:szCs w:val="20"/>
        </w:rPr>
        <w:t>Het versterken van vakmanschap, sociale mobiliteit en lokale werkgelegenheid is essentieel voor een inclusieve toekomst. Juist daar ligt een sleutelrol voor circulaire economie: niet alleen als ecologisch, maar ook als sociaal project.</w:t>
      </w:r>
    </w:p>
    <w:p w14:paraId="5909C906" w14:textId="614174F5" w:rsidR="00F22302" w:rsidRPr="00F22302" w:rsidRDefault="00833572" w:rsidP="00F22302">
      <w:pPr>
        <w:spacing w:line="276" w:lineRule="auto"/>
        <w:rPr>
          <w:rFonts w:cs="Open Sans"/>
          <w:bCs/>
          <w:szCs w:val="20"/>
        </w:rPr>
      </w:pPr>
      <w:r>
        <w:rPr>
          <w:rFonts w:cs="Open Sans"/>
          <w:b/>
          <w:bCs/>
          <w:szCs w:val="20"/>
        </w:rPr>
        <w:br/>
      </w:r>
      <w:r w:rsidR="00F22302" w:rsidRPr="00F22302">
        <w:rPr>
          <w:rFonts w:cs="Open Sans"/>
          <w:b/>
          <w:bCs/>
          <w:szCs w:val="20"/>
        </w:rPr>
        <w:t>2. Het echte probleem – Waarom dat nu niet lukt</w:t>
      </w:r>
      <w:r w:rsidR="00F22302" w:rsidRPr="00F22302">
        <w:rPr>
          <w:rFonts w:cs="Open Sans"/>
          <w:bCs/>
          <w:szCs w:val="20"/>
        </w:rPr>
        <w:t> </w:t>
      </w:r>
      <w:r>
        <w:rPr>
          <w:rFonts w:cs="Open Sans"/>
          <w:bCs/>
          <w:szCs w:val="20"/>
        </w:rPr>
        <w:br/>
      </w:r>
      <w:r w:rsidR="00F22302" w:rsidRPr="00F22302">
        <w:rPr>
          <w:rFonts w:cs="Open Sans"/>
          <w:bCs/>
          <w:szCs w:val="20"/>
        </w:rPr>
        <w:t>Toch blijft werkgelegenheid in de circulaire economie vaak hangen in mooie rapporten of pilo</w:t>
      </w:r>
      <w:r w:rsidR="00555EF3">
        <w:rPr>
          <w:rFonts w:cs="Open Sans"/>
          <w:bCs/>
          <w:szCs w:val="20"/>
        </w:rPr>
        <w:t>o</w:t>
      </w:r>
      <w:r w:rsidR="00F22302" w:rsidRPr="00F22302">
        <w:rPr>
          <w:rFonts w:cs="Open Sans"/>
          <w:bCs/>
          <w:szCs w:val="20"/>
        </w:rPr>
        <w:t>tprojecten zonder opschaling. De afstand tot de arbeidsmarkt wordt herhaaldelijk benoemd, maar zelden duurzaam overbrugd. Mensen zonder startkwalificatie, migratieachtergrond of met psychische kwetsbaarheid vinden hun plek niet in traditionele werkstructuren.</w:t>
      </w:r>
      <w:r>
        <w:rPr>
          <w:rFonts w:cs="Open Sans"/>
          <w:bCs/>
          <w:szCs w:val="20"/>
        </w:rPr>
        <w:br/>
      </w:r>
    </w:p>
    <w:p w14:paraId="6771DC78" w14:textId="6EFF2D30" w:rsidR="00F22302" w:rsidRPr="00F22302" w:rsidRDefault="00F22302" w:rsidP="00F22302">
      <w:pPr>
        <w:spacing w:line="276" w:lineRule="auto"/>
        <w:rPr>
          <w:rFonts w:cs="Open Sans"/>
          <w:bCs/>
          <w:szCs w:val="20"/>
        </w:rPr>
      </w:pPr>
      <w:r w:rsidRPr="00F22302">
        <w:rPr>
          <w:rFonts w:cs="Open Sans"/>
          <w:b/>
          <w:bCs/>
          <w:szCs w:val="20"/>
        </w:rPr>
        <w:t>3. De bedreiging – Wat we dreigen te verliezen</w:t>
      </w:r>
      <w:r w:rsidRPr="00F22302">
        <w:rPr>
          <w:rFonts w:cs="Open Sans"/>
          <w:bCs/>
          <w:szCs w:val="20"/>
        </w:rPr>
        <w:t> </w:t>
      </w:r>
      <w:r w:rsidR="00833572">
        <w:rPr>
          <w:rFonts w:cs="Open Sans"/>
          <w:bCs/>
          <w:szCs w:val="20"/>
        </w:rPr>
        <w:br/>
      </w:r>
      <w:r w:rsidRPr="00F22302">
        <w:rPr>
          <w:rFonts w:cs="Open Sans"/>
          <w:bCs/>
          <w:szCs w:val="20"/>
        </w:rPr>
        <w:t>Als we deze kans voorbij laten gaan, riskeren we een economie die wel circulair heet, maar niet inclusief is. We bouwen aan een duurzame stad, maar laten grote groepen bewoners achter in onzekerheid en afhankelijkheid. Een circulaire transitie zonder sociale rechtvaardigheid is niet alleen oneerlijk</w:t>
      </w:r>
      <w:r w:rsidR="00AF1E60">
        <w:rPr>
          <w:rFonts w:cs="Open Sans"/>
          <w:bCs/>
          <w:szCs w:val="20"/>
        </w:rPr>
        <w:t xml:space="preserve"> maar </w:t>
      </w:r>
      <w:r w:rsidRPr="00F22302">
        <w:rPr>
          <w:rFonts w:cs="Open Sans"/>
          <w:bCs/>
          <w:szCs w:val="20"/>
        </w:rPr>
        <w:t>ook onhoudbaar.</w:t>
      </w:r>
      <w:r w:rsidR="00833572">
        <w:rPr>
          <w:rFonts w:cs="Open Sans"/>
          <w:bCs/>
          <w:szCs w:val="20"/>
        </w:rPr>
        <w:br/>
      </w:r>
    </w:p>
    <w:p w14:paraId="1623DA03" w14:textId="0C68BD3A" w:rsidR="00F22302" w:rsidRPr="00F22302" w:rsidRDefault="00F22302" w:rsidP="00F22302">
      <w:pPr>
        <w:spacing w:line="276" w:lineRule="auto"/>
        <w:rPr>
          <w:rFonts w:cs="Open Sans"/>
          <w:bCs/>
          <w:szCs w:val="20"/>
        </w:rPr>
      </w:pPr>
      <w:r w:rsidRPr="00F22302">
        <w:rPr>
          <w:rFonts w:cs="Open Sans"/>
          <w:b/>
          <w:bCs/>
          <w:szCs w:val="20"/>
        </w:rPr>
        <w:t>4. Feiten en bewijsvoering – Waarom het anders kan</w:t>
      </w:r>
      <w:r w:rsidRPr="00F22302">
        <w:rPr>
          <w:rFonts w:cs="Open Sans"/>
          <w:bCs/>
          <w:szCs w:val="20"/>
        </w:rPr>
        <w:t> </w:t>
      </w:r>
      <w:r w:rsidR="00833572">
        <w:rPr>
          <w:rFonts w:cs="Open Sans"/>
          <w:bCs/>
          <w:szCs w:val="20"/>
        </w:rPr>
        <w:br/>
      </w:r>
      <w:r w:rsidRPr="00F22302">
        <w:rPr>
          <w:rFonts w:cs="Open Sans"/>
          <w:bCs/>
          <w:szCs w:val="20"/>
        </w:rPr>
        <w:t xml:space="preserve">In steden als Preston (VK) en Barcelona wordt al volop geëxperimenteerd met </w:t>
      </w:r>
      <w:r w:rsidRPr="00540357">
        <w:rPr>
          <w:rFonts w:cs="Open Sans"/>
          <w:b/>
          <w:szCs w:val="20"/>
        </w:rPr>
        <w:t xml:space="preserve">community </w:t>
      </w:r>
      <w:proofErr w:type="spellStart"/>
      <w:r w:rsidRPr="00540357">
        <w:rPr>
          <w:rFonts w:cs="Open Sans"/>
          <w:b/>
          <w:szCs w:val="20"/>
        </w:rPr>
        <w:t>wealth</w:t>
      </w:r>
      <w:proofErr w:type="spellEnd"/>
      <w:r w:rsidRPr="00540357">
        <w:rPr>
          <w:rFonts w:cs="Open Sans"/>
          <w:b/>
          <w:szCs w:val="20"/>
        </w:rPr>
        <w:t xml:space="preserve"> building</w:t>
      </w:r>
      <w:r w:rsidRPr="00F22302">
        <w:rPr>
          <w:rFonts w:cs="Open Sans"/>
          <w:bCs/>
          <w:szCs w:val="20"/>
        </w:rPr>
        <w:t xml:space="preserve">. In Rotterdam en Amsterdam ontstaan leerwerkplaatsen voor </w:t>
      </w:r>
      <w:proofErr w:type="spellStart"/>
      <w:r w:rsidRPr="00F22302">
        <w:rPr>
          <w:rFonts w:cs="Open Sans"/>
          <w:bCs/>
          <w:szCs w:val="20"/>
        </w:rPr>
        <w:t>urban</w:t>
      </w:r>
      <w:proofErr w:type="spellEnd"/>
      <w:r w:rsidRPr="00F22302">
        <w:rPr>
          <w:rFonts w:cs="Open Sans"/>
          <w:bCs/>
          <w:szCs w:val="20"/>
        </w:rPr>
        <w:t xml:space="preserve"> </w:t>
      </w:r>
      <w:proofErr w:type="spellStart"/>
      <w:r w:rsidRPr="00F22302">
        <w:rPr>
          <w:rFonts w:cs="Open Sans"/>
          <w:bCs/>
          <w:szCs w:val="20"/>
        </w:rPr>
        <w:t>mining</w:t>
      </w:r>
      <w:proofErr w:type="spellEnd"/>
      <w:r w:rsidRPr="00F22302">
        <w:rPr>
          <w:rFonts w:cs="Open Sans"/>
          <w:bCs/>
          <w:szCs w:val="20"/>
        </w:rPr>
        <w:t xml:space="preserve">, reparatie en hergebruik. Het programma 'Made in Moerwijk' toont hoe textielreparatie en </w:t>
      </w:r>
      <w:proofErr w:type="spellStart"/>
      <w:r w:rsidRPr="00F22302">
        <w:rPr>
          <w:rFonts w:cs="Open Sans"/>
          <w:bCs/>
          <w:szCs w:val="20"/>
        </w:rPr>
        <w:t>meubelherstoffering</w:t>
      </w:r>
      <w:proofErr w:type="spellEnd"/>
      <w:r w:rsidRPr="00F22302">
        <w:rPr>
          <w:rFonts w:cs="Open Sans"/>
          <w:bCs/>
          <w:szCs w:val="20"/>
        </w:rPr>
        <w:t xml:space="preserve"> kunnen dienen als opstap naar werk voor vrouwen met afstand tot de arbeidsmarkt.</w:t>
      </w:r>
      <w:r w:rsidR="00833572">
        <w:rPr>
          <w:rFonts w:cs="Open Sans"/>
          <w:bCs/>
          <w:szCs w:val="20"/>
        </w:rPr>
        <w:br/>
      </w:r>
    </w:p>
    <w:p w14:paraId="786F6693" w14:textId="5E00D062" w:rsidR="00F22302" w:rsidRDefault="00F22302" w:rsidP="00F22302">
      <w:pPr>
        <w:spacing w:line="276" w:lineRule="auto"/>
        <w:rPr>
          <w:rFonts w:cs="Open Sans"/>
          <w:bCs/>
          <w:szCs w:val="20"/>
        </w:rPr>
      </w:pPr>
      <w:r w:rsidRPr="00F22302">
        <w:rPr>
          <w:rFonts w:cs="Open Sans"/>
          <w:b/>
          <w:bCs/>
          <w:szCs w:val="20"/>
        </w:rPr>
        <w:t>5. Standpunt – Wat we nu kunnen doen</w:t>
      </w:r>
      <w:r w:rsidRPr="00F22302">
        <w:rPr>
          <w:rFonts w:cs="Open Sans"/>
          <w:bCs/>
          <w:szCs w:val="20"/>
        </w:rPr>
        <w:t> </w:t>
      </w:r>
      <w:r w:rsidR="00833572">
        <w:rPr>
          <w:rFonts w:cs="Open Sans"/>
          <w:bCs/>
          <w:szCs w:val="20"/>
        </w:rPr>
        <w:br/>
      </w:r>
      <w:r w:rsidRPr="00F22302">
        <w:rPr>
          <w:rFonts w:cs="Open Sans"/>
          <w:bCs/>
          <w:szCs w:val="20"/>
        </w:rPr>
        <w:t xml:space="preserve">Maak van Het Zoet een leerwerkcampus waar circulaire economie en sociale innovatie samenkomen. Richt circulaire </w:t>
      </w:r>
      <w:proofErr w:type="spellStart"/>
      <w:r w:rsidRPr="00F22302">
        <w:rPr>
          <w:rFonts w:cs="Open Sans"/>
          <w:bCs/>
          <w:szCs w:val="20"/>
        </w:rPr>
        <w:t>praktijk-opleidingen</w:t>
      </w:r>
      <w:proofErr w:type="spellEnd"/>
      <w:r w:rsidRPr="00F22302">
        <w:rPr>
          <w:rFonts w:cs="Open Sans"/>
          <w:bCs/>
          <w:szCs w:val="20"/>
        </w:rPr>
        <w:t xml:space="preserve"> in, start met concrete leerbanen in </w:t>
      </w:r>
      <w:proofErr w:type="spellStart"/>
      <w:r w:rsidRPr="00F22302">
        <w:rPr>
          <w:rFonts w:cs="Open Sans"/>
          <w:bCs/>
          <w:szCs w:val="20"/>
        </w:rPr>
        <w:t>urban</w:t>
      </w:r>
      <w:proofErr w:type="spellEnd"/>
      <w:r w:rsidRPr="00F22302">
        <w:rPr>
          <w:rFonts w:cs="Open Sans"/>
          <w:bCs/>
          <w:szCs w:val="20"/>
        </w:rPr>
        <w:t xml:space="preserve"> </w:t>
      </w:r>
      <w:proofErr w:type="spellStart"/>
      <w:r w:rsidRPr="00F22302">
        <w:rPr>
          <w:rFonts w:cs="Open Sans"/>
          <w:bCs/>
          <w:szCs w:val="20"/>
        </w:rPr>
        <w:t>mining</w:t>
      </w:r>
      <w:proofErr w:type="spellEnd"/>
      <w:r w:rsidRPr="00F22302">
        <w:rPr>
          <w:rFonts w:cs="Open Sans"/>
          <w:bCs/>
          <w:szCs w:val="20"/>
        </w:rPr>
        <w:t xml:space="preserve">, fietsen- en kledingreparatie, en combineer dat met community </w:t>
      </w:r>
      <w:proofErr w:type="spellStart"/>
      <w:r w:rsidRPr="00F22302">
        <w:rPr>
          <w:rFonts w:cs="Open Sans"/>
          <w:bCs/>
          <w:szCs w:val="20"/>
        </w:rPr>
        <w:t>wealth</w:t>
      </w:r>
      <w:proofErr w:type="spellEnd"/>
      <w:r w:rsidRPr="00F22302">
        <w:rPr>
          <w:rFonts w:cs="Open Sans"/>
          <w:bCs/>
          <w:szCs w:val="20"/>
        </w:rPr>
        <w:t xml:space="preserve"> building: laat bewoners mede-eigenaar worden van circulaire werkplaatsen.</w:t>
      </w:r>
    </w:p>
    <w:p w14:paraId="24850042" w14:textId="77777777" w:rsidR="00833572" w:rsidRPr="00F22302" w:rsidRDefault="00833572" w:rsidP="00F22302">
      <w:pPr>
        <w:spacing w:line="276" w:lineRule="auto"/>
        <w:rPr>
          <w:rFonts w:cs="Open Sans"/>
          <w:bCs/>
          <w:szCs w:val="20"/>
        </w:rPr>
      </w:pPr>
    </w:p>
    <w:p w14:paraId="35681644" w14:textId="77777777" w:rsidR="00E90F2D" w:rsidRDefault="00E90F2D" w:rsidP="00F22302">
      <w:pPr>
        <w:spacing w:line="276" w:lineRule="auto"/>
        <w:rPr>
          <w:rFonts w:cs="Open Sans"/>
          <w:bCs/>
          <w:szCs w:val="20"/>
          <w:u w:val="single"/>
        </w:rPr>
      </w:pPr>
    </w:p>
    <w:p w14:paraId="0FEAC30D" w14:textId="77777777" w:rsidR="00E90F2D" w:rsidRDefault="00E90F2D" w:rsidP="00F22302">
      <w:pPr>
        <w:spacing w:line="276" w:lineRule="auto"/>
        <w:rPr>
          <w:rFonts w:cs="Open Sans"/>
          <w:bCs/>
          <w:szCs w:val="20"/>
          <w:u w:val="single"/>
        </w:rPr>
      </w:pPr>
    </w:p>
    <w:p w14:paraId="68E4EFC0" w14:textId="77777777" w:rsidR="00E90F2D" w:rsidRDefault="00E90F2D" w:rsidP="00F22302">
      <w:pPr>
        <w:spacing w:line="276" w:lineRule="auto"/>
        <w:rPr>
          <w:rFonts w:cs="Open Sans"/>
          <w:bCs/>
          <w:szCs w:val="20"/>
          <w:u w:val="single"/>
        </w:rPr>
      </w:pPr>
    </w:p>
    <w:p w14:paraId="63D97AAD" w14:textId="77777777" w:rsidR="004E72F5" w:rsidRDefault="004E72F5">
      <w:pPr>
        <w:rPr>
          <w:rFonts w:cs="Open Sans"/>
          <w:bCs/>
          <w:szCs w:val="20"/>
          <w:u w:val="single"/>
        </w:rPr>
      </w:pPr>
      <w:r>
        <w:rPr>
          <w:rFonts w:cs="Open Sans"/>
          <w:bCs/>
          <w:szCs w:val="20"/>
          <w:u w:val="single"/>
        </w:rPr>
        <w:br w:type="page"/>
      </w:r>
    </w:p>
    <w:p w14:paraId="2B100478" w14:textId="11D99944" w:rsidR="00833572" w:rsidRDefault="00E00F53" w:rsidP="00F22302">
      <w:pPr>
        <w:spacing w:line="276" w:lineRule="auto"/>
        <w:rPr>
          <w:rFonts w:cs="Open Sans"/>
          <w:bCs/>
          <w:szCs w:val="20"/>
          <w:u w:val="single"/>
        </w:rPr>
      </w:pPr>
      <w:r w:rsidRPr="00E00F53">
        <w:rPr>
          <w:rFonts w:cs="Open Sans"/>
          <w:bCs/>
          <w:szCs w:val="20"/>
          <w:u w:val="single"/>
        </w:rPr>
        <w:lastRenderedPageBreak/>
        <w:t xml:space="preserve">Systeem 1 beeld ter </w:t>
      </w:r>
      <w:proofErr w:type="spellStart"/>
      <w:r w:rsidRPr="00E00F53">
        <w:rPr>
          <w:rFonts w:cs="Open Sans"/>
          <w:bCs/>
          <w:szCs w:val="20"/>
          <w:u w:val="single"/>
        </w:rPr>
        <w:t>inllustratie</w:t>
      </w:r>
      <w:proofErr w:type="spellEnd"/>
      <w:r w:rsidR="00F27B66">
        <w:rPr>
          <w:rFonts w:cs="Open Sans"/>
          <w:bCs/>
          <w:szCs w:val="20"/>
          <w:u w:val="single"/>
        </w:rPr>
        <w:t>:</w:t>
      </w:r>
    </w:p>
    <w:p w14:paraId="76BFA989" w14:textId="77777777" w:rsidR="00C55409" w:rsidRDefault="00C55409" w:rsidP="00F22302">
      <w:pPr>
        <w:spacing w:line="276" w:lineRule="auto"/>
        <w:rPr>
          <w:rFonts w:cs="Open Sans"/>
          <w:bCs/>
          <w:szCs w:val="20"/>
        </w:rPr>
      </w:pPr>
    </w:p>
    <w:p w14:paraId="58A7000A" w14:textId="1F9F14EF" w:rsidR="00C55409" w:rsidRDefault="00046F91" w:rsidP="00F22302">
      <w:pPr>
        <w:spacing w:line="276" w:lineRule="auto"/>
        <w:rPr>
          <w:rFonts w:cs="Open Sans"/>
          <w:bCs/>
          <w:szCs w:val="20"/>
        </w:rPr>
      </w:pPr>
      <w:r>
        <w:rPr>
          <w:rFonts w:cs="Open Sans"/>
          <w:bCs/>
          <w:noProof/>
          <w:szCs w:val="20"/>
        </w:rPr>
        <w:drawing>
          <wp:inline distT="0" distB="0" distL="0" distR="0" wp14:anchorId="34F2CA2D" wp14:editId="1A78FF2B">
            <wp:extent cx="4071816" cy="3105714"/>
            <wp:effectExtent l="0" t="0" r="5080" b="6350"/>
            <wp:docPr id="1011699881" name="Afbeelding 6" descr="Afbeelding met schermopname, Multimediasoftware, software, compu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99881" name="Afbeelding 6" descr="Afbeelding met schermopname, Multimediasoftware, software, computer&#10;&#10;Door AI gegenereerde inhoud is mogelijk onjuist."/>
                    <pic:cNvPicPr/>
                  </pic:nvPicPr>
                  <pic:blipFill rotWithShape="1">
                    <a:blip r:embed="rId15" cstate="print">
                      <a:extLst>
                        <a:ext uri="{28A0092B-C50C-407E-A947-70E740481C1C}">
                          <a14:useLocalDpi xmlns:a14="http://schemas.microsoft.com/office/drawing/2010/main" val="0"/>
                        </a:ext>
                      </a:extLst>
                    </a:blip>
                    <a:srcRect l="16904" t="13859" r="17775" b="9427"/>
                    <a:stretch>
                      <a:fillRect/>
                    </a:stretch>
                  </pic:blipFill>
                  <pic:spPr bwMode="auto">
                    <a:xfrm>
                      <a:off x="0" y="0"/>
                      <a:ext cx="4152977" cy="3167618"/>
                    </a:xfrm>
                    <a:prstGeom prst="rect">
                      <a:avLst/>
                    </a:prstGeom>
                    <a:ln>
                      <a:noFill/>
                    </a:ln>
                    <a:extLst>
                      <a:ext uri="{53640926-AAD7-44D8-BBD7-CCE9431645EC}">
                        <a14:shadowObscured xmlns:a14="http://schemas.microsoft.com/office/drawing/2010/main"/>
                      </a:ext>
                    </a:extLst>
                  </pic:spPr>
                </pic:pic>
              </a:graphicData>
            </a:graphic>
          </wp:inline>
        </w:drawing>
      </w:r>
    </w:p>
    <w:p w14:paraId="255772BB" w14:textId="77777777" w:rsidR="00855B74" w:rsidRDefault="00855B74" w:rsidP="00F22302">
      <w:pPr>
        <w:spacing w:line="276" w:lineRule="auto"/>
        <w:rPr>
          <w:rFonts w:cs="Open Sans"/>
          <w:bCs/>
          <w:szCs w:val="20"/>
        </w:rPr>
      </w:pPr>
    </w:p>
    <w:p w14:paraId="46592631" w14:textId="77777777" w:rsidR="00855B74" w:rsidRPr="002D4986" w:rsidRDefault="00855B74" w:rsidP="00855B74">
      <w:pPr>
        <w:spacing w:line="276" w:lineRule="auto"/>
        <w:rPr>
          <w:rFonts w:cs="Open Sans"/>
          <w:bCs/>
          <w:szCs w:val="20"/>
          <w:lang w:val="en-US"/>
        </w:rPr>
      </w:pPr>
      <w:r w:rsidRPr="002D4986">
        <w:rPr>
          <w:rFonts w:cs="Open Sans"/>
          <w:bCs/>
          <w:szCs w:val="20"/>
          <w:lang w:val="en-US"/>
        </w:rPr>
        <w:t xml:space="preserve">Bron: </w:t>
      </w:r>
      <w:r>
        <w:fldChar w:fldCharType="begin"/>
      </w:r>
      <w:r w:rsidRPr="0029536B">
        <w:rPr>
          <w:lang w:val="en-US"/>
        </w:rPr>
        <w:instrText>HYPERLINK "https://www.stirworld.com/see-features-citta-miniera-by-mario-cucinella-architects-explores-urban-mining-at-mdw-2024"</w:instrText>
      </w:r>
      <w:r>
        <w:fldChar w:fldCharType="separate"/>
      </w:r>
      <w:r w:rsidRPr="002D4986">
        <w:rPr>
          <w:rStyle w:val="Hyperlink"/>
          <w:rFonts w:cs="Open Sans"/>
          <w:bCs/>
          <w:szCs w:val="20"/>
          <w:lang w:val="en-US"/>
        </w:rPr>
        <w:t>https://www.stirworld.com/see-features-citta-miniera-by-mario-cucinella-architects-explores-urban-mining-at-mdw-2024</w:t>
      </w:r>
      <w:r>
        <w:fldChar w:fldCharType="end"/>
      </w:r>
    </w:p>
    <w:p w14:paraId="78072D13" w14:textId="77777777" w:rsidR="00855B74" w:rsidRPr="002D4986" w:rsidRDefault="00855B74" w:rsidP="00F22302">
      <w:pPr>
        <w:spacing w:line="276" w:lineRule="auto"/>
        <w:rPr>
          <w:rFonts w:cs="Open Sans"/>
          <w:bCs/>
          <w:szCs w:val="20"/>
          <w:lang w:val="en-US"/>
        </w:rPr>
      </w:pPr>
    </w:p>
    <w:p w14:paraId="2E4943E9" w14:textId="77777777" w:rsidR="00833572" w:rsidRPr="002D4986" w:rsidRDefault="00833572" w:rsidP="00F22302">
      <w:pPr>
        <w:spacing w:line="276" w:lineRule="auto"/>
        <w:rPr>
          <w:rFonts w:cs="Open Sans"/>
          <w:bCs/>
          <w:szCs w:val="20"/>
          <w:lang w:val="en-US"/>
        </w:rPr>
      </w:pPr>
    </w:p>
    <w:p w14:paraId="677B37D8" w14:textId="77777777" w:rsidR="00855B74" w:rsidRPr="002D4986" w:rsidRDefault="00046F91" w:rsidP="00F22302">
      <w:pPr>
        <w:spacing w:line="276" w:lineRule="auto"/>
        <w:rPr>
          <w:rFonts w:cs="Open Sans"/>
          <w:bCs/>
          <w:szCs w:val="20"/>
          <w:lang w:val="en-US"/>
        </w:rPr>
      </w:pPr>
      <w:r w:rsidRPr="002D4986">
        <w:rPr>
          <w:rFonts w:cs="Open Sans"/>
          <w:bCs/>
          <w:szCs w:val="20"/>
          <w:u w:val="single"/>
          <w:lang w:val="en-US"/>
        </w:rPr>
        <w:t>En</w:t>
      </w:r>
      <w:r w:rsidR="004907CC" w:rsidRPr="002D4986">
        <w:rPr>
          <w:rFonts w:cs="Open Sans"/>
          <w:bCs/>
          <w:szCs w:val="20"/>
          <w:u w:val="single"/>
          <w:lang w:val="en-US"/>
        </w:rPr>
        <w:t xml:space="preserve"> The New Block in Eindhoven</w:t>
      </w:r>
      <w:r w:rsidR="004907CC" w:rsidRPr="002D4986">
        <w:rPr>
          <w:rFonts w:cs="Open Sans"/>
          <w:bCs/>
          <w:szCs w:val="20"/>
          <w:lang w:val="en-US"/>
        </w:rPr>
        <w:t xml:space="preserve"> </w:t>
      </w:r>
    </w:p>
    <w:p w14:paraId="65F231B0" w14:textId="77777777" w:rsidR="004907CC" w:rsidRPr="002D4986" w:rsidRDefault="004907CC" w:rsidP="00F22302">
      <w:pPr>
        <w:spacing w:line="276" w:lineRule="auto"/>
        <w:rPr>
          <w:rFonts w:cs="Open Sans"/>
          <w:bCs/>
          <w:szCs w:val="20"/>
          <w:lang w:val="en-US"/>
        </w:rPr>
      </w:pPr>
    </w:p>
    <w:p w14:paraId="6279D17F" w14:textId="0F73FAE1" w:rsidR="004907CC" w:rsidRDefault="004907CC" w:rsidP="00F22302">
      <w:pPr>
        <w:spacing w:line="276" w:lineRule="auto"/>
        <w:rPr>
          <w:rFonts w:cs="Open Sans"/>
          <w:bCs/>
          <w:szCs w:val="20"/>
        </w:rPr>
      </w:pPr>
      <w:r>
        <w:rPr>
          <w:rFonts w:cs="Open Sans"/>
          <w:bCs/>
          <w:noProof/>
          <w:szCs w:val="20"/>
        </w:rPr>
        <w:drawing>
          <wp:inline distT="0" distB="0" distL="0" distR="0" wp14:anchorId="6F6C5497" wp14:editId="2187A2F6">
            <wp:extent cx="4560756" cy="2969847"/>
            <wp:effectExtent l="0" t="0" r="0" b="2540"/>
            <wp:docPr id="611727521" name="Afbeelding 7" descr="Afbeelding met schermopname, software, Multimediasoftware, multimedi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27521" name="Afbeelding 7" descr="Afbeelding met schermopname, software, Multimediasoftware, multimedia&#10;&#10;Door AI gegenereerde inhoud is mogelijk onjuist."/>
                    <pic:cNvPicPr/>
                  </pic:nvPicPr>
                  <pic:blipFill rotWithShape="1">
                    <a:blip r:embed="rId16" cstate="print">
                      <a:extLst>
                        <a:ext uri="{28A0092B-C50C-407E-A947-70E740481C1C}">
                          <a14:useLocalDpi xmlns:a14="http://schemas.microsoft.com/office/drawing/2010/main" val="0"/>
                        </a:ext>
                      </a:extLst>
                    </a:blip>
                    <a:srcRect l="22000" t="15259" r="21913" b="28506"/>
                    <a:stretch>
                      <a:fillRect/>
                    </a:stretch>
                  </pic:blipFill>
                  <pic:spPr bwMode="auto">
                    <a:xfrm>
                      <a:off x="0" y="0"/>
                      <a:ext cx="4603406" cy="2997619"/>
                    </a:xfrm>
                    <a:prstGeom prst="rect">
                      <a:avLst/>
                    </a:prstGeom>
                    <a:ln>
                      <a:noFill/>
                    </a:ln>
                    <a:extLst>
                      <a:ext uri="{53640926-AAD7-44D8-BBD7-CCE9431645EC}">
                        <a14:shadowObscured xmlns:a14="http://schemas.microsoft.com/office/drawing/2010/main"/>
                      </a:ext>
                    </a:extLst>
                  </pic:spPr>
                </pic:pic>
              </a:graphicData>
            </a:graphic>
          </wp:inline>
        </w:drawing>
      </w:r>
    </w:p>
    <w:p w14:paraId="6EE236E7" w14:textId="77777777" w:rsidR="00855B74" w:rsidRDefault="00855B74" w:rsidP="00F22302">
      <w:pPr>
        <w:spacing w:line="276" w:lineRule="auto"/>
        <w:rPr>
          <w:rFonts w:cs="Open Sans"/>
          <w:bCs/>
          <w:szCs w:val="20"/>
        </w:rPr>
      </w:pPr>
    </w:p>
    <w:p w14:paraId="640AD3F2" w14:textId="129849CC" w:rsidR="00855B74" w:rsidRDefault="00855B74" w:rsidP="00F22302">
      <w:pPr>
        <w:spacing w:line="276" w:lineRule="auto"/>
        <w:rPr>
          <w:rFonts w:cs="Open Sans"/>
          <w:bCs/>
          <w:szCs w:val="20"/>
        </w:rPr>
      </w:pPr>
      <w:r>
        <w:rPr>
          <w:rFonts w:cs="Open Sans"/>
          <w:bCs/>
          <w:szCs w:val="20"/>
        </w:rPr>
        <w:t xml:space="preserve">Bron: </w:t>
      </w:r>
      <w:hyperlink r:id="rId17" w:history="1">
        <w:r w:rsidRPr="00FB0FBD">
          <w:rPr>
            <w:rStyle w:val="Hyperlink"/>
            <w:rFonts w:cs="Open Sans"/>
            <w:bCs/>
            <w:szCs w:val="20"/>
          </w:rPr>
          <w:t>https://biobasedmaterials.org/material/urban-mining</w:t>
        </w:r>
      </w:hyperlink>
    </w:p>
    <w:p w14:paraId="635844E2" w14:textId="77777777" w:rsidR="004907CC" w:rsidRDefault="004907CC" w:rsidP="00F22302">
      <w:pPr>
        <w:spacing w:line="276" w:lineRule="auto"/>
        <w:rPr>
          <w:rFonts w:cs="Open Sans"/>
          <w:bCs/>
          <w:szCs w:val="20"/>
        </w:rPr>
      </w:pPr>
    </w:p>
    <w:p w14:paraId="10427D5B" w14:textId="2105EFE7" w:rsidR="00F22302" w:rsidRDefault="00F22302" w:rsidP="00F22302">
      <w:pPr>
        <w:spacing w:line="276" w:lineRule="auto"/>
        <w:rPr>
          <w:rFonts w:cs="Open Sans"/>
          <w:b/>
          <w:bCs/>
          <w:szCs w:val="20"/>
        </w:rPr>
      </w:pPr>
      <w:r w:rsidRPr="00F22302">
        <w:rPr>
          <w:rFonts w:cs="Open Sans"/>
          <w:b/>
          <w:bCs/>
          <w:szCs w:val="20"/>
        </w:rPr>
        <w:t xml:space="preserve">Paradepaardje 4: Gedrag </w:t>
      </w:r>
      <w:r w:rsidR="00833572">
        <w:rPr>
          <w:rFonts w:cs="Open Sans"/>
          <w:b/>
          <w:bCs/>
          <w:szCs w:val="20"/>
        </w:rPr>
        <w:t>s</w:t>
      </w:r>
      <w:r w:rsidRPr="00F22302">
        <w:rPr>
          <w:rFonts w:cs="Open Sans"/>
          <w:b/>
          <w:bCs/>
          <w:szCs w:val="20"/>
        </w:rPr>
        <w:t xml:space="preserve">turen met de Digital </w:t>
      </w:r>
      <w:proofErr w:type="spellStart"/>
      <w:r w:rsidRPr="00F22302">
        <w:rPr>
          <w:rFonts w:cs="Open Sans"/>
          <w:b/>
          <w:bCs/>
          <w:szCs w:val="20"/>
        </w:rPr>
        <w:t>Twin</w:t>
      </w:r>
      <w:proofErr w:type="spellEnd"/>
    </w:p>
    <w:p w14:paraId="2D4C0E6D" w14:textId="77777777" w:rsidR="00833572" w:rsidRPr="00F22302" w:rsidRDefault="00833572" w:rsidP="00F22302">
      <w:pPr>
        <w:spacing w:line="276" w:lineRule="auto"/>
        <w:rPr>
          <w:rFonts w:cs="Open Sans"/>
          <w:b/>
          <w:bCs/>
          <w:szCs w:val="20"/>
        </w:rPr>
      </w:pPr>
    </w:p>
    <w:p w14:paraId="61CFB438" w14:textId="5DD63E8B" w:rsidR="00F22302" w:rsidRDefault="00F22302" w:rsidP="00F22302">
      <w:pPr>
        <w:spacing w:line="276" w:lineRule="auto"/>
        <w:rPr>
          <w:rFonts w:cs="Open Sans"/>
          <w:bCs/>
          <w:i/>
          <w:iCs/>
          <w:szCs w:val="20"/>
        </w:rPr>
      </w:pPr>
      <w:r w:rsidRPr="00855B74">
        <w:rPr>
          <w:rFonts w:cs="Open Sans"/>
          <w:bCs/>
          <w:i/>
          <w:iCs/>
          <w:szCs w:val="20"/>
        </w:rPr>
        <w:t xml:space="preserve">Dit paradepaardje transformeert de wethouder Digitalisering van techneut naar visionair. Het geeft </w:t>
      </w:r>
      <w:r w:rsidR="00EB5F18">
        <w:rPr>
          <w:rFonts w:cs="Open Sans"/>
          <w:bCs/>
          <w:i/>
          <w:iCs/>
          <w:szCs w:val="20"/>
        </w:rPr>
        <w:t>haar</w:t>
      </w:r>
      <w:r w:rsidRPr="00855B74">
        <w:rPr>
          <w:rFonts w:cs="Open Sans"/>
          <w:bCs/>
          <w:i/>
          <w:iCs/>
          <w:szCs w:val="20"/>
        </w:rPr>
        <w:t xml:space="preserve"> de tool</w:t>
      </w:r>
      <w:r w:rsidR="00EB5F18">
        <w:rPr>
          <w:rFonts w:cs="Open Sans"/>
          <w:bCs/>
          <w:i/>
          <w:iCs/>
          <w:szCs w:val="20"/>
        </w:rPr>
        <w:t>s</w:t>
      </w:r>
      <w:r w:rsidRPr="00855B74">
        <w:rPr>
          <w:rFonts w:cs="Open Sans"/>
          <w:bCs/>
          <w:i/>
          <w:iCs/>
          <w:szCs w:val="20"/>
        </w:rPr>
        <w:t xml:space="preserve"> om circulaire keuzes niet alleen uit te leggen, maar te laten ervaren. Hiermee positioneert </w:t>
      </w:r>
      <w:r w:rsidR="00EB5F18">
        <w:rPr>
          <w:rFonts w:cs="Open Sans"/>
          <w:bCs/>
          <w:i/>
          <w:iCs/>
          <w:szCs w:val="20"/>
        </w:rPr>
        <w:t>z</w:t>
      </w:r>
      <w:r w:rsidRPr="00855B74">
        <w:rPr>
          <w:rFonts w:cs="Open Sans"/>
          <w:bCs/>
          <w:i/>
          <w:iCs/>
          <w:szCs w:val="20"/>
        </w:rPr>
        <w:t>ij Breda als de stad waar technologie écht ten dienste staat van gedragsverandering en duurzaamheid.</w:t>
      </w:r>
    </w:p>
    <w:p w14:paraId="7065E663" w14:textId="77777777" w:rsidR="00833572" w:rsidRPr="00F22302" w:rsidRDefault="00833572" w:rsidP="00F22302">
      <w:pPr>
        <w:spacing w:line="276" w:lineRule="auto"/>
        <w:rPr>
          <w:rFonts w:cs="Open Sans"/>
          <w:bCs/>
          <w:szCs w:val="20"/>
        </w:rPr>
      </w:pPr>
    </w:p>
    <w:p w14:paraId="7841AFF7" w14:textId="278A9C69" w:rsidR="00F22302" w:rsidRPr="00F22302" w:rsidRDefault="00F22302" w:rsidP="00F22302">
      <w:pPr>
        <w:spacing w:line="276" w:lineRule="auto"/>
        <w:rPr>
          <w:rFonts w:cs="Open Sans"/>
          <w:bCs/>
          <w:szCs w:val="20"/>
        </w:rPr>
      </w:pPr>
      <w:r w:rsidRPr="00F22302">
        <w:rPr>
          <w:rFonts w:cs="Open Sans"/>
          <w:b/>
          <w:bCs/>
          <w:szCs w:val="20"/>
        </w:rPr>
        <w:t xml:space="preserve">1. Common </w:t>
      </w:r>
      <w:proofErr w:type="spellStart"/>
      <w:r w:rsidRPr="00F22302">
        <w:rPr>
          <w:rFonts w:cs="Open Sans"/>
          <w:b/>
          <w:bCs/>
          <w:szCs w:val="20"/>
        </w:rPr>
        <w:t>ground</w:t>
      </w:r>
      <w:proofErr w:type="spellEnd"/>
      <w:r w:rsidRPr="00F22302">
        <w:rPr>
          <w:rFonts w:cs="Open Sans"/>
          <w:b/>
          <w:bCs/>
          <w:szCs w:val="20"/>
        </w:rPr>
        <w:t xml:space="preserve"> – Wat we samen willen</w:t>
      </w:r>
      <w:r w:rsidRPr="00F22302">
        <w:rPr>
          <w:rFonts w:cs="Open Sans"/>
          <w:bCs/>
          <w:szCs w:val="20"/>
        </w:rPr>
        <w:t> </w:t>
      </w:r>
      <w:r w:rsidR="00833572">
        <w:rPr>
          <w:rFonts w:cs="Open Sans"/>
          <w:bCs/>
          <w:szCs w:val="20"/>
        </w:rPr>
        <w:br/>
      </w:r>
      <w:r w:rsidRPr="00F22302">
        <w:rPr>
          <w:rFonts w:cs="Open Sans"/>
          <w:bCs/>
          <w:szCs w:val="20"/>
        </w:rPr>
        <w:t>Breda wil vooruitkijken. Besluiten nemen op basis van inzicht, niet op onderbuik. Met een digitale tweeling bouwt de stad aan een toekomst waarin beleid niet meer alleen een papieren exercitie is, maar een visuele en interactieve ervaring.</w:t>
      </w:r>
      <w:r w:rsidR="00833572">
        <w:rPr>
          <w:rFonts w:cs="Open Sans"/>
          <w:bCs/>
          <w:szCs w:val="20"/>
        </w:rPr>
        <w:br/>
      </w:r>
    </w:p>
    <w:p w14:paraId="0B089EF4" w14:textId="7BD142A9" w:rsidR="00F22302" w:rsidRPr="00F22302" w:rsidRDefault="00F22302" w:rsidP="00F22302">
      <w:pPr>
        <w:spacing w:line="276" w:lineRule="auto"/>
        <w:rPr>
          <w:rFonts w:cs="Open Sans"/>
          <w:bCs/>
          <w:szCs w:val="20"/>
        </w:rPr>
      </w:pPr>
      <w:r w:rsidRPr="00F22302">
        <w:rPr>
          <w:rFonts w:cs="Open Sans"/>
          <w:b/>
          <w:bCs/>
          <w:szCs w:val="20"/>
        </w:rPr>
        <w:t>2. Het echte probleem – Waarom dat nu niet lukt</w:t>
      </w:r>
      <w:r w:rsidRPr="00F22302">
        <w:rPr>
          <w:rFonts w:cs="Open Sans"/>
          <w:bCs/>
          <w:szCs w:val="20"/>
        </w:rPr>
        <w:t> </w:t>
      </w:r>
      <w:r w:rsidR="00833572">
        <w:rPr>
          <w:rFonts w:cs="Open Sans"/>
          <w:bCs/>
          <w:szCs w:val="20"/>
        </w:rPr>
        <w:br/>
      </w:r>
      <w:r w:rsidRPr="00F22302">
        <w:rPr>
          <w:rFonts w:cs="Open Sans"/>
          <w:bCs/>
          <w:szCs w:val="20"/>
        </w:rPr>
        <w:t xml:space="preserve">Circulariteit is voor veel mensen nog abstract. Hergebruik, </w:t>
      </w:r>
      <w:proofErr w:type="spellStart"/>
      <w:r w:rsidRPr="00F22302">
        <w:rPr>
          <w:rFonts w:cs="Open Sans"/>
          <w:bCs/>
          <w:szCs w:val="20"/>
        </w:rPr>
        <w:t>biobased</w:t>
      </w:r>
      <w:proofErr w:type="spellEnd"/>
      <w:r w:rsidRPr="00F22302">
        <w:rPr>
          <w:rFonts w:cs="Open Sans"/>
          <w:bCs/>
          <w:szCs w:val="20"/>
        </w:rPr>
        <w:t>, logistieke ketens: het klinkt goed, maar wat betekent het concreet? Voor beleidsmakers zijn de keuzes complex. Voor bewoners ongrijpbaar. De praktijk: duurzame ambities verdwijnen in dikke nota's of technische dashboards waar niemand warm van wordt.</w:t>
      </w:r>
      <w:r w:rsidR="00833572">
        <w:rPr>
          <w:rFonts w:cs="Open Sans"/>
          <w:bCs/>
          <w:szCs w:val="20"/>
        </w:rPr>
        <w:br/>
      </w:r>
    </w:p>
    <w:p w14:paraId="64C6B2A8" w14:textId="1C62CD01" w:rsidR="00F22302" w:rsidRPr="00F22302" w:rsidRDefault="00F22302" w:rsidP="00F22302">
      <w:pPr>
        <w:spacing w:line="276" w:lineRule="auto"/>
        <w:rPr>
          <w:rFonts w:cs="Open Sans"/>
          <w:bCs/>
          <w:szCs w:val="20"/>
        </w:rPr>
      </w:pPr>
      <w:r w:rsidRPr="00F22302">
        <w:rPr>
          <w:rFonts w:cs="Open Sans"/>
          <w:b/>
          <w:bCs/>
          <w:szCs w:val="20"/>
        </w:rPr>
        <w:t>3. De bedreiging – Wat we dreigen te verliezen</w:t>
      </w:r>
      <w:r w:rsidRPr="00F22302">
        <w:rPr>
          <w:rFonts w:cs="Open Sans"/>
          <w:bCs/>
          <w:szCs w:val="20"/>
        </w:rPr>
        <w:t> </w:t>
      </w:r>
      <w:r w:rsidR="00833572">
        <w:rPr>
          <w:rFonts w:cs="Open Sans"/>
          <w:bCs/>
          <w:szCs w:val="20"/>
        </w:rPr>
        <w:br/>
      </w:r>
      <w:r w:rsidRPr="00F22302">
        <w:rPr>
          <w:rFonts w:cs="Open Sans"/>
          <w:bCs/>
          <w:szCs w:val="20"/>
        </w:rPr>
        <w:t>Zonder verbeeldingskracht verliezen we draagvlak. Als mensen niet snappen wat circulariteit oplevert — voor henzelf, hun wijk, hun portemonnee — dan blijven keuzes bij het oude. Dan wordt circulair beleid iets van experts, niet van mensen.</w:t>
      </w:r>
      <w:r w:rsidR="00833572">
        <w:rPr>
          <w:rFonts w:cs="Open Sans"/>
          <w:bCs/>
          <w:szCs w:val="20"/>
        </w:rPr>
        <w:br/>
      </w:r>
    </w:p>
    <w:p w14:paraId="35C0C3D4" w14:textId="7AAF75AF" w:rsidR="00F22302" w:rsidRPr="00F22302" w:rsidRDefault="00F22302" w:rsidP="00F22302">
      <w:pPr>
        <w:spacing w:line="276" w:lineRule="auto"/>
        <w:rPr>
          <w:rFonts w:cs="Open Sans"/>
          <w:bCs/>
          <w:szCs w:val="20"/>
        </w:rPr>
      </w:pPr>
      <w:r w:rsidRPr="00F22302">
        <w:rPr>
          <w:rFonts w:cs="Open Sans"/>
          <w:b/>
          <w:bCs/>
          <w:szCs w:val="20"/>
        </w:rPr>
        <w:t>4. Feiten en bewijsvoering – Waarom het anders kan</w:t>
      </w:r>
      <w:r w:rsidRPr="00F22302">
        <w:rPr>
          <w:rFonts w:cs="Open Sans"/>
          <w:bCs/>
          <w:szCs w:val="20"/>
        </w:rPr>
        <w:t> </w:t>
      </w:r>
      <w:r w:rsidR="00833572">
        <w:rPr>
          <w:rFonts w:cs="Open Sans"/>
          <w:bCs/>
          <w:szCs w:val="20"/>
        </w:rPr>
        <w:br/>
      </w:r>
      <w:r w:rsidRPr="00F22302">
        <w:rPr>
          <w:rFonts w:cs="Open Sans"/>
          <w:bCs/>
          <w:szCs w:val="20"/>
        </w:rPr>
        <w:t xml:space="preserve">Digital </w:t>
      </w:r>
      <w:proofErr w:type="spellStart"/>
      <w:r w:rsidRPr="00F22302">
        <w:rPr>
          <w:rFonts w:cs="Open Sans"/>
          <w:bCs/>
          <w:szCs w:val="20"/>
        </w:rPr>
        <w:t>twins</w:t>
      </w:r>
      <w:proofErr w:type="spellEnd"/>
      <w:r w:rsidRPr="00F22302">
        <w:rPr>
          <w:rFonts w:cs="Open Sans"/>
          <w:bCs/>
          <w:szCs w:val="20"/>
        </w:rPr>
        <w:t xml:space="preserve"> worden wereldwijd ingezet om gedrag, keuzes en toekomstscenario's visueel te maken. In </w:t>
      </w:r>
      <w:r w:rsidR="00AF3A9A">
        <w:rPr>
          <w:rFonts w:cs="Open Sans"/>
          <w:bCs/>
          <w:szCs w:val="20"/>
        </w:rPr>
        <w:t>C</w:t>
      </w:r>
      <w:r w:rsidRPr="00F22302">
        <w:rPr>
          <w:rFonts w:cs="Open Sans"/>
          <w:bCs/>
          <w:szCs w:val="20"/>
        </w:rPr>
        <w:t xml:space="preserve">openhagen wordt </w:t>
      </w:r>
      <w:proofErr w:type="spellStart"/>
      <w:r w:rsidRPr="00F22302">
        <w:rPr>
          <w:rFonts w:cs="Open Sans"/>
          <w:bCs/>
          <w:szCs w:val="20"/>
        </w:rPr>
        <w:t>realtime</w:t>
      </w:r>
      <w:proofErr w:type="spellEnd"/>
      <w:r w:rsidRPr="00F22302">
        <w:rPr>
          <w:rFonts w:cs="Open Sans"/>
          <w:bCs/>
          <w:szCs w:val="20"/>
        </w:rPr>
        <w:t xml:space="preserve"> zichtbaar wat vergroening doet met hittestress. In Singapore kunnen bewoners verkeers- en energie-impact van hun keuzes simuleren. In Helsinki laat de digitale stad zien wat circulair bouwen doet met materiaalstromen en CO</w:t>
      </w:r>
      <w:r w:rsidRPr="00F22302">
        <w:rPr>
          <w:rFonts w:ascii="Cambria Math" w:hAnsi="Cambria Math" w:cs="Cambria Math"/>
          <w:bCs/>
          <w:szCs w:val="20"/>
        </w:rPr>
        <w:t>₂</w:t>
      </w:r>
      <w:r w:rsidRPr="00F22302">
        <w:rPr>
          <w:rFonts w:cs="Open Sans"/>
          <w:bCs/>
          <w:szCs w:val="20"/>
        </w:rPr>
        <w:t>-uitstoot.</w:t>
      </w:r>
      <w:r w:rsidR="00833572">
        <w:rPr>
          <w:rFonts w:cs="Open Sans"/>
          <w:bCs/>
          <w:szCs w:val="20"/>
        </w:rPr>
        <w:br/>
      </w:r>
    </w:p>
    <w:p w14:paraId="29EB3CF4" w14:textId="77777777" w:rsidR="001430B3" w:rsidRPr="00F22302" w:rsidRDefault="00F22302" w:rsidP="001430B3">
      <w:pPr>
        <w:spacing w:line="276" w:lineRule="auto"/>
        <w:rPr>
          <w:rFonts w:cs="Open Sans"/>
          <w:bCs/>
          <w:szCs w:val="20"/>
        </w:rPr>
      </w:pPr>
      <w:r w:rsidRPr="00F22302">
        <w:rPr>
          <w:rFonts w:cs="Open Sans"/>
          <w:b/>
          <w:bCs/>
          <w:szCs w:val="20"/>
        </w:rPr>
        <w:t>5. Standpunt – Wat we nu kunnen doen</w:t>
      </w:r>
      <w:r w:rsidRPr="00F22302">
        <w:rPr>
          <w:rFonts w:cs="Open Sans"/>
          <w:bCs/>
          <w:szCs w:val="20"/>
        </w:rPr>
        <w:t> </w:t>
      </w:r>
      <w:r w:rsidR="00833572">
        <w:rPr>
          <w:rFonts w:cs="Open Sans"/>
          <w:bCs/>
          <w:szCs w:val="20"/>
        </w:rPr>
        <w:br/>
      </w:r>
      <w:r w:rsidRPr="00F22302">
        <w:rPr>
          <w:rFonts w:cs="Open Sans"/>
          <w:bCs/>
          <w:szCs w:val="20"/>
        </w:rPr>
        <w:t>Gebruik de digitale tweeling van Breda als gedragsmotor</w:t>
      </w:r>
      <w:r w:rsidR="001430B3">
        <w:rPr>
          <w:rFonts w:cs="Open Sans"/>
          <w:bCs/>
          <w:szCs w:val="20"/>
        </w:rPr>
        <w:t xml:space="preserve">. </w:t>
      </w:r>
      <w:r w:rsidR="001430B3" w:rsidRPr="00F22302">
        <w:rPr>
          <w:rFonts w:cs="Open Sans"/>
          <w:bCs/>
          <w:szCs w:val="20"/>
        </w:rPr>
        <w:t xml:space="preserve">Laat de digital </w:t>
      </w:r>
      <w:proofErr w:type="spellStart"/>
      <w:r w:rsidR="001430B3" w:rsidRPr="00F22302">
        <w:rPr>
          <w:rFonts w:cs="Open Sans"/>
          <w:bCs/>
          <w:szCs w:val="20"/>
        </w:rPr>
        <w:t>twin</w:t>
      </w:r>
      <w:proofErr w:type="spellEnd"/>
      <w:r w:rsidR="001430B3" w:rsidRPr="00F22302">
        <w:rPr>
          <w:rFonts w:cs="Open Sans"/>
          <w:bCs/>
          <w:szCs w:val="20"/>
        </w:rPr>
        <w:t xml:space="preserve"> niet eindigen als technisch beheersinstrument, maar begin ermee als </w:t>
      </w:r>
      <w:r w:rsidR="001430B3" w:rsidRPr="00F22302">
        <w:rPr>
          <w:rFonts w:cs="Open Sans"/>
          <w:b/>
          <w:bCs/>
          <w:szCs w:val="20"/>
        </w:rPr>
        <w:t>verbeeldingsmachine</w:t>
      </w:r>
      <w:r w:rsidR="001430B3" w:rsidRPr="00F22302">
        <w:rPr>
          <w:rFonts w:cs="Open Sans"/>
          <w:bCs/>
          <w:szCs w:val="20"/>
        </w:rPr>
        <w:t>.</w:t>
      </w:r>
    </w:p>
    <w:p w14:paraId="14D69652" w14:textId="408E1643" w:rsidR="001430B3" w:rsidRDefault="001430B3" w:rsidP="00F22302">
      <w:pPr>
        <w:spacing w:line="276" w:lineRule="auto"/>
        <w:rPr>
          <w:rFonts w:cs="Open Sans"/>
          <w:bCs/>
          <w:szCs w:val="20"/>
        </w:rPr>
      </w:pPr>
    </w:p>
    <w:p w14:paraId="54675A9A" w14:textId="0AD2F8F9" w:rsidR="001430B3" w:rsidRPr="001430B3" w:rsidRDefault="00F22302" w:rsidP="001430B3">
      <w:pPr>
        <w:pStyle w:val="Lijstalinea"/>
        <w:numPr>
          <w:ilvl w:val="0"/>
          <w:numId w:val="42"/>
        </w:numPr>
        <w:spacing w:line="276" w:lineRule="auto"/>
        <w:rPr>
          <w:rFonts w:cs="Open Sans"/>
          <w:bCs/>
          <w:szCs w:val="20"/>
        </w:rPr>
      </w:pPr>
      <w:r w:rsidRPr="001430B3">
        <w:rPr>
          <w:rFonts w:cs="Open Sans"/>
          <w:bCs/>
          <w:szCs w:val="20"/>
        </w:rPr>
        <w:t xml:space="preserve">Simuleer wat er gebeurt als 25% van de materialen uit </w:t>
      </w:r>
      <w:proofErr w:type="spellStart"/>
      <w:r w:rsidRPr="001430B3">
        <w:rPr>
          <w:rFonts w:cs="Open Sans"/>
          <w:bCs/>
          <w:szCs w:val="20"/>
        </w:rPr>
        <w:t>urban</w:t>
      </w:r>
      <w:proofErr w:type="spellEnd"/>
      <w:r w:rsidRPr="001430B3">
        <w:rPr>
          <w:rFonts w:cs="Open Sans"/>
          <w:bCs/>
          <w:szCs w:val="20"/>
        </w:rPr>
        <w:t xml:space="preserve"> </w:t>
      </w:r>
      <w:proofErr w:type="spellStart"/>
      <w:r w:rsidRPr="001430B3">
        <w:rPr>
          <w:rFonts w:cs="Open Sans"/>
          <w:bCs/>
          <w:szCs w:val="20"/>
        </w:rPr>
        <w:t>mining</w:t>
      </w:r>
      <w:proofErr w:type="spellEnd"/>
      <w:r w:rsidRPr="001430B3">
        <w:rPr>
          <w:rFonts w:cs="Open Sans"/>
          <w:bCs/>
          <w:szCs w:val="20"/>
        </w:rPr>
        <w:t xml:space="preserve"> komt. </w:t>
      </w:r>
    </w:p>
    <w:p w14:paraId="444D7004" w14:textId="77777777" w:rsidR="001D404E" w:rsidRPr="001D404E" w:rsidRDefault="00F22302" w:rsidP="001D404E">
      <w:pPr>
        <w:pStyle w:val="Lijstalinea"/>
        <w:numPr>
          <w:ilvl w:val="0"/>
          <w:numId w:val="42"/>
        </w:numPr>
        <w:rPr>
          <w:rFonts w:ascii="Times New Roman" w:eastAsia="Times New Roman" w:hAnsi="Times New Roman" w:cs="Times New Roman"/>
          <w:color w:val="000000"/>
          <w:sz w:val="24"/>
          <w:lang w:eastAsia="nl-NL"/>
        </w:rPr>
      </w:pPr>
      <w:r w:rsidRPr="001430B3">
        <w:rPr>
          <w:rFonts w:cs="Open Sans"/>
          <w:bCs/>
          <w:szCs w:val="20"/>
        </w:rPr>
        <w:t xml:space="preserve">Maak een publieksversie waarin bewoners en bedrijven hun eigen circulaire keuzes kunnen testen: "Kies je circulaire pad, zie je impact live." </w:t>
      </w:r>
    </w:p>
    <w:p w14:paraId="23B81CA0" w14:textId="6F1AA7D6" w:rsidR="001D404E" w:rsidRDefault="001D404E" w:rsidP="001D404E">
      <w:pPr>
        <w:pStyle w:val="Lijstalinea"/>
        <w:numPr>
          <w:ilvl w:val="0"/>
          <w:numId w:val="43"/>
        </w:numPr>
      </w:pPr>
      <w:r w:rsidRPr="001D404E">
        <w:t>Simuleer het verschil in CO</w:t>
      </w:r>
      <w:r w:rsidRPr="001D404E">
        <w:rPr>
          <w:rFonts w:ascii="Cambria Math" w:hAnsi="Cambria Math" w:cs="Cambria Math"/>
        </w:rPr>
        <w:t>₂</w:t>
      </w:r>
      <w:r w:rsidRPr="001D404E">
        <w:t>-uitstoot: Wat gebeurt er als je materialen hergebruikt in plaats van kiest voor nieuwbouw?</w:t>
      </w:r>
    </w:p>
    <w:p w14:paraId="21D83386" w14:textId="0549D9C9" w:rsidR="001430B3" w:rsidRPr="001C245A" w:rsidRDefault="001C245A" w:rsidP="001C245A">
      <w:pPr>
        <w:pStyle w:val="Lijstalinea"/>
        <w:numPr>
          <w:ilvl w:val="0"/>
          <w:numId w:val="43"/>
        </w:numPr>
      </w:pPr>
      <w:r w:rsidRPr="001C245A">
        <w:t xml:space="preserve">Hoeveel bespaar je op lange termijn als je kiest voor </w:t>
      </w:r>
      <w:proofErr w:type="spellStart"/>
      <w:r w:rsidRPr="001C245A">
        <w:t>biobased</w:t>
      </w:r>
      <w:proofErr w:type="spellEnd"/>
      <w:r w:rsidRPr="001C245A">
        <w:t xml:space="preserve"> bouw?</w:t>
      </w:r>
    </w:p>
    <w:p w14:paraId="3438DE4D" w14:textId="77777777" w:rsidR="001D404E" w:rsidRPr="001D404E" w:rsidRDefault="001D404E" w:rsidP="001D404E">
      <w:pPr>
        <w:rPr>
          <w:rFonts w:ascii="Times New Roman" w:eastAsia="Times New Roman" w:hAnsi="Times New Roman" w:cs="Times New Roman"/>
          <w:vanish/>
          <w:sz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D404E" w:rsidRPr="001D404E" w14:paraId="30042536" w14:textId="77777777" w:rsidTr="001D404E">
        <w:trPr>
          <w:tblCellSpacing w:w="15" w:type="dxa"/>
        </w:trPr>
        <w:tc>
          <w:tcPr>
            <w:tcW w:w="0" w:type="auto"/>
            <w:vAlign w:val="center"/>
            <w:hideMark/>
          </w:tcPr>
          <w:p w14:paraId="04B50818" w14:textId="77777777" w:rsidR="001D404E" w:rsidRPr="001D404E" w:rsidRDefault="001D404E" w:rsidP="001D404E">
            <w:pPr>
              <w:rPr>
                <w:rFonts w:ascii="Times New Roman" w:eastAsia="Times New Roman" w:hAnsi="Times New Roman" w:cs="Times New Roman"/>
                <w:sz w:val="24"/>
                <w:lang w:eastAsia="nl-NL"/>
              </w:rPr>
            </w:pPr>
          </w:p>
        </w:tc>
      </w:tr>
    </w:tbl>
    <w:p w14:paraId="7ABA48E3" w14:textId="77777777" w:rsidR="001430B3" w:rsidRPr="001C245A" w:rsidRDefault="001430B3" w:rsidP="001C245A">
      <w:pPr>
        <w:spacing w:line="276" w:lineRule="auto"/>
        <w:rPr>
          <w:rFonts w:cs="Open Sans"/>
          <w:bCs/>
          <w:szCs w:val="20"/>
        </w:rPr>
      </w:pPr>
    </w:p>
    <w:p w14:paraId="5E8496A3" w14:textId="77777777" w:rsidR="001430B3" w:rsidRDefault="001430B3" w:rsidP="00F22302">
      <w:pPr>
        <w:spacing w:line="276" w:lineRule="auto"/>
        <w:rPr>
          <w:rFonts w:cs="Open Sans"/>
          <w:bCs/>
          <w:szCs w:val="20"/>
        </w:rPr>
      </w:pPr>
    </w:p>
    <w:p w14:paraId="19ABB54E" w14:textId="5209E482" w:rsidR="00F22302" w:rsidRPr="00F22302" w:rsidRDefault="00F22302" w:rsidP="00F22302">
      <w:pPr>
        <w:spacing w:line="276" w:lineRule="auto"/>
        <w:rPr>
          <w:rFonts w:cs="Open Sans"/>
          <w:bCs/>
          <w:szCs w:val="20"/>
        </w:rPr>
      </w:pPr>
    </w:p>
    <w:p w14:paraId="7AD0D3B3" w14:textId="77777777" w:rsidR="002720C3" w:rsidRDefault="002720C3" w:rsidP="002720C3">
      <w:pPr>
        <w:rPr>
          <w:rFonts w:cs="Open Sans"/>
          <w:b/>
          <w:bCs/>
          <w:szCs w:val="20"/>
        </w:rPr>
      </w:pPr>
      <w:r>
        <w:rPr>
          <w:rFonts w:cs="Open Sans"/>
          <w:b/>
          <w:bCs/>
          <w:noProof/>
          <w:szCs w:val="20"/>
        </w:rPr>
        <w:drawing>
          <wp:inline distT="0" distB="0" distL="0" distR="0" wp14:anchorId="04AB74ED" wp14:editId="46F5619C">
            <wp:extent cx="5711884" cy="1773751"/>
            <wp:effectExtent l="0" t="0" r="3175" b="4445"/>
            <wp:docPr id="1889737826" name="Afbeelding 8" descr="Afbeelding met tekst, schermopname, software, Websit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37826" name="Afbeelding 8" descr="Afbeelding met tekst, schermopname, software, Website&#10;&#10;Door AI gegenereerde inhoud is mogelijk onjuist."/>
                    <pic:cNvPicPr/>
                  </pic:nvPicPr>
                  <pic:blipFill rotWithShape="1">
                    <a:blip r:embed="rId18" cstate="print">
                      <a:extLst>
                        <a:ext uri="{28A0092B-C50C-407E-A947-70E740481C1C}">
                          <a14:useLocalDpi xmlns:a14="http://schemas.microsoft.com/office/drawing/2010/main" val="0"/>
                        </a:ext>
                      </a:extLst>
                    </a:blip>
                    <a:srcRect t="43278" r="762" b="9272"/>
                    <a:stretch>
                      <a:fillRect/>
                    </a:stretch>
                  </pic:blipFill>
                  <pic:spPr bwMode="auto">
                    <a:xfrm>
                      <a:off x="0" y="0"/>
                      <a:ext cx="5713046" cy="1774112"/>
                    </a:xfrm>
                    <a:prstGeom prst="rect">
                      <a:avLst/>
                    </a:prstGeom>
                    <a:ln>
                      <a:noFill/>
                    </a:ln>
                    <a:extLst>
                      <a:ext uri="{53640926-AAD7-44D8-BBD7-CCE9431645EC}">
                        <a14:shadowObscured xmlns:a14="http://schemas.microsoft.com/office/drawing/2010/main"/>
                      </a:ext>
                    </a:extLst>
                  </pic:spPr>
                </pic:pic>
              </a:graphicData>
            </a:graphic>
          </wp:inline>
        </w:drawing>
      </w:r>
      <w:r>
        <w:rPr>
          <w:rFonts w:cs="Open Sans"/>
          <w:b/>
          <w:bCs/>
          <w:szCs w:val="20"/>
        </w:rPr>
        <w:br/>
      </w:r>
    </w:p>
    <w:p w14:paraId="68DB3855" w14:textId="77777777" w:rsidR="002720C3" w:rsidRDefault="002720C3" w:rsidP="002720C3">
      <w:pPr>
        <w:rPr>
          <w:rFonts w:cs="Open Sans"/>
          <w:b/>
          <w:bCs/>
          <w:szCs w:val="20"/>
        </w:rPr>
      </w:pPr>
    </w:p>
    <w:p w14:paraId="6B572B41" w14:textId="38567BE1" w:rsidR="00F22302" w:rsidRPr="00F22302" w:rsidRDefault="00F22302" w:rsidP="002720C3">
      <w:pPr>
        <w:rPr>
          <w:rFonts w:cs="Open Sans"/>
          <w:b/>
          <w:bCs/>
          <w:szCs w:val="20"/>
        </w:rPr>
      </w:pPr>
      <w:r w:rsidRPr="00F22302">
        <w:rPr>
          <w:rFonts w:cs="Open Sans"/>
          <w:b/>
          <w:bCs/>
          <w:szCs w:val="20"/>
        </w:rPr>
        <w:t>Meer paradepaardjes: De gereedschapskist</w:t>
      </w:r>
    </w:p>
    <w:p w14:paraId="56F78DBE" w14:textId="77777777" w:rsidR="00833572" w:rsidRDefault="00833572" w:rsidP="00F22302">
      <w:pPr>
        <w:spacing w:line="276" w:lineRule="auto"/>
        <w:rPr>
          <w:rFonts w:cs="Open Sans"/>
          <w:b/>
          <w:bCs/>
          <w:szCs w:val="20"/>
        </w:rPr>
      </w:pPr>
    </w:p>
    <w:p w14:paraId="0A23461E" w14:textId="40CEC20F" w:rsidR="00F22302" w:rsidRPr="00F22302" w:rsidRDefault="00F22302" w:rsidP="00F22302">
      <w:pPr>
        <w:spacing w:line="276" w:lineRule="auto"/>
        <w:rPr>
          <w:rFonts w:cs="Open Sans"/>
          <w:b/>
          <w:bCs/>
          <w:szCs w:val="20"/>
        </w:rPr>
      </w:pPr>
      <w:r w:rsidRPr="00F22302">
        <w:rPr>
          <w:rFonts w:cs="Open Sans"/>
          <w:b/>
          <w:bCs/>
          <w:szCs w:val="20"/>
        </w:rPr>
        <w:t>Voor Onderwijs</w:t>
      </w:r>
    </w:p>
    <w:p w14:paraId="064596CA" w14:textId="67DFBAE3" w:rsidR="00F22302" w:rsidRPr="00F22302" w:rsidRDefault="00F22302" w:rsidP="00F22302">
      <w:pPr>
        <w:spacing w:line="276" w:lineRule="auto"/>
        <w:rPr>
          <w:rFonts w:cs="Open Sans"/>
          <w:szCs w:val="20"/>
        </w:rPr>
      </w:pPr>
      <w:r w:rsidRPr="00F22302">
        <w:rPr>
          <w:rFonts w:cs="Open Sans"/>
          <w:szCs w:val="20"/>
        </w:rPr>
        <w:t>"De Circulaire Klas" </w:t>
      </w:r>
      <w:r w:rsidR="00C57A9C">
        <w:rPr>
          <w:rFonts w:cs="Open Sans"/>
          <w:szCs w:val="20"/>
        </w:rPr>
        <w:t>–</w:t>
      </w:r>
      <w:r w:rsidRPr="00F22302">
        <w:rPr>
          <w:rFonts w:cs="Open Sans"/>
          <w:szCs w:val="20"/>
        </w:rPr>
        <w:t xml:space="preserve"> Wat als elk kind in Breda leert wat circulariteit betekent</w:t>
      </w:r>
      <w:r w:rsidR="007B21DB">
        <w:rPr>
          <w:rFonts w:cs="Open Sans"/>
          <w:szCs w:val="20"/>
        </w:rPr>
        <w:t xml:space="preserve"> </w:t>
      </w:r>
      <w:r w:rsidRPr="00F22302">
        <w:rPr>
          <w:rFonts w:cs="Open Sans"/>
          <w:szCs w:val="20"/>
        </w:rPr>
        <w:t>in hun eigen klaslokaal</w:t>
      </w:r>
      <w:r w:rsidR="007B21DB">
        <w:rPr>
          <w:rFonts w:cs="Open Sans"/>
          <w:szCs w:val="20"/>
        </w:rPr>
        <w:t xml:space="preserve"> in plaats van uit boeken</w:t>
      </w:r>
      <w:r w:rsidRPr="00F22302">
        <w:rPr>
          <w:rFonts w:cs="Open Sans"/>
          <w:szCs w:val="20"/>
        </w:rPr>
        <w:t>?</w:t>
      </w:r>
    </w:p>
    <w:p w14:paraId="36B6651A" w14:textId="77777777" w:rsidR="00F22302" w:rsidRPr="00F22302" w:rsidRDefault="00F22302" w:rsidP="00F22302">
      <w:pPr>
        <w:numPr>
          <w:ilvl w:val="0"/>
          <w:numId w:val="33"/>
        </w:numPr>
        <w:spacing w:line="276" w:lineRule="auto"/>
        <w:rPr>
          <w:rFonts w:cs="Open Sans"/>
          <w:szCs w:val="20"/>
        </w:rPr>
      </w:pPr>
      <w:r w:rsidRPr="00F22302">
        <w:rPr>
          <w:rFonts w:cs="Open Sans"/>
          <w:szCs w:val="20"/>
        </w:rPr>
        <w:t>Circulair klaslokaal pilotproject: Richt één modelklas in op een basisschool met 100% hergebruikte/</w:t>
      </w:r>
      <w:proofErr w:type="spellStart"/>
      <w:r w:rsidRPr="00F22302">
        <w:rPr>
          <w:rFonts w:cs="Open Sans"/>
          <w:szCs w:val="20"/>
        </w:rPr>
        <w:t>biobased</w:t>
      </w:r>
      <w:proofErr w:type="spellEnd"/>
      <w:r w:rsidRPr="00F22302">
        <w:rPr>
          <w:rFonts w:cs="Open Sans"/>
          <w:szCs w:val="20"/>
        </w:rPr>
        <w:t xml:space="preserve"> meubels, een repareerhoek en groeiwand van restmaterialen</w:t>
      </w:r>
    </w:p>
    <w:p w14:paraId="0E51663F" w14:textId="77777777" w:rsidR="00F22302" w:rsidRPr="00F22302" w:rsidRDefault="00F22302" w:rsidP="00F22302">
      <w:pPr>
        <w:numPr>
          <w:ilvl w:val="0"/>
          <w:numId w:val="33"/>
        </w:numPr>
        <w:spacing w:line="276" w:lineRule="auto"/>
        <w:rPr>
          <w:rFonts w:cs="Open Sans"/>
          <w:szCs w:val="20"/>
        </w:rPr>
      </w:pPr>
      <w:r w:rsidRPr="00F22302">
        <w:rPr>
          <w:rFonts w:cs="Open Sans"/>
          <w:szCs w:val="20"/>
        </w:rPr>
        <w:t xml:space="preserve">Schoolspullen-ruilbeurs: Kinderen brengen hun oude schooltassen, etuis en boeken naar school voor de grote jaarlijkse </w:t>
      </w:r>
      <w:proofErr w:type="spellStart"/>
      <w:r w:rsidRPr="00F22302">
        <w:rPr>
          <w:rFonts w:cs="Open Sans"/>
          <w:szCs w:val="20"/>
        </w:rPr>
        <w:t>ruildag</w:t>
      </w:r>
      <w:proofErr w:type="spellEnd"/>
      <w:r w:rsidRPr="00F22302">
        <w:rPr>
          <w:rFonts w:cs="Open Sans"/>
          <w:szCs w:val="20"/>
        </w:rPr>
        <w:t xml:space="preserve"> - nieuw schooljaar, nieuwe spullen zonder afval</w:t>
      </w:r>
    </w:p>
    <w:p w14:paraId="63CC4385" w14:textId="77777777" w:rsidR="00F22302" w:rsidRPr="00F22302" w:rsidRDefault="00F22302" w:rsidP="00F22302">
      <w:pPr>
        <w:numPr>
          <w:ilvl w:val="0"/>
          <w:numId w:val="33"/>
        </w:numPr>
        <w:spacing w:line="276" w:lineRule="auto"/>
        <w:rPr>
          <w:rFonts w:cs="Open Sans"/>
          <w:szCs w:val="20"/>
        </w:rPr>
      </w:pPr>
      <w:r w:rsidRPr="00F22302">
        <w:rPr>
          <w:rFonts w:cs="Open Sans"/>
          <w:szCs w:val="20"/>
        </w:rPr>
        <w:t>Speelplaats van morgen: Bouw speeltoestellen uit urbane restmaterialen (balken, buizen, banden) met de kinderen zelf als designers en bouwers</w:t>
      </w:r>
    </w:p>
    <w:p w14:paraId="5BD03811" w14:textId="77777777" w:rsidR="00833572" w:rsidRDefault="00833572" w:rsidP="00F22302">
      <w:pPr>
        <w:spacing w:line="276" w:lineRule="auto"/>
        <w:rPr>
          <w:rFonts w:cs="Open Sans"/>
          <w:b/>
          <w:bCs/>
          <w:szCs w:val="20"/>
        </w:rPr>
      </w:pPr>
    </w:p>
    <w:p w14:paraId="2E472DD8" w14:textId="7205991F" w:rsidR="00F22302" w:rsidRPr="00F22302" w:rsidRDefault="00F22302" w:rsidP="00F22302">
      <w:pPr>
        <w:spacing w:line="276" w:lineRule="auto"/>
        <w:rPr>
          <w:rFonts w:cs="Open Sans"/>
          <w:b/>
          <w:bCs/>
          <w:szCs w:val="20"/>
        </w:rPr>
      </w:pPr>
      <w:r w:rsidRPr="00F22302">
        <w:rPr>
          <w:rFonts w:cs="Open Sans"/>
          <w:b/>
          <w:bCs/>
          <w:szCs w:val="20"/>
        </w:rPr>
        <w:t>Voor Mobiliteit</w:t>
      </w:r>
    </w:p>
    <w:p w14:paraId="7BB679DA" w14:textId="72BA7EBC" w:rsidR="00F22302" w:rsidRPr="00F22302" w:rsidRDefault="00F22302" w:rsidP="00F22302">
      <w:pPr>
        <w:spacing w:line="276" w:lineRule="auto"/>
        <w:rPr>
          <w:rFonts w:cs="Open Sans"/>
          <w:szCs w:val="20"/>
        </w:rPr>
      </w:pPr>
      <w:r w:rsidRPr="00F22302">
        <w:rPr>
          <w:rFonts w:cs="Open Sans"/>
          <w:szCs w:val="20"/>
        </w:rPr>
        <w:t>"Breda Fietst Circulair" </w:t>
      </w:r>
      <w:r w:rsidR="00C57A9C">
        <w:rPr>
          <w:rFonts w:cs="Open Sans"/>
          <w:szCs w:val="20"/>
        </w:rPr>
        <w:t>–</w:t>
      </w:r>
      <w:r w:rsidRPr="00F22302">
        <w:rPr>
          <w:rFonts w:cs="Open Sans"/>
          <w:szCs w:val="20"/>
        </w:rPr>
        <w:t xml:space="preserve"> In elke wijk een circulair fietsservicepunt waar jongeren oude fietsen een tweede leven geven.</w:t>
      </w:r>
    </w:p>
    <w:p w14:paraId="226D9DDA" w14:textId="77777777" w:rsidR="00F22302" w:rsidRPr="00F22302" w:rsidRDefault="00F22302" w:rsidP="00F22302">
      <w:pPr>
        <w:numPr>
          <w:ilvl w:val="0"/>
          <w:numId w:val="34"/>
        </w:numPr>
        <w:spacing w:line="276" w:lineRule="auto"/>
        <w:rPr>
          <w:rFonts w:cs="Open Sans"/>
          <w:szCs w:val="20"/>
        </w:rPr>
      </w:pPr>
      <w:r w:rsidRPr="00F22302">
        <w:rPr>
          <w:rFonts w:cs="Open Sans"/>
          <w:szCs w:val="20"/>
        </w:rPr>
        <w:t>Fietsservicepunt per wijk: Start met een fietscontainer op centrale pleinen, bemand door jongeren uit de buurt die fietsen repareren en onderdelen uitwisselen</w:t>
      </w:r>
    </w:p>
    <w:p w14:paraId="624D7F32" w14:textId="77777777" w:rsidR="00F22302" w:rsidRPr="00F22302" w:rsidRDefault="00F22302" w:rsidP="00F22302">
      <w:pPr>
        <w:numPr>
          <w:ilvl w:val="0"/>
          <w:numId w:val="34"/>
        </w:numPr>
        <w:spacing w:line="276" w:lineRule="auto"/>
        <w:rPr>
          <w:rFonts w:cs="Open Sans"/>
          <w:szCs w:val="20"/>
        </w:rPr>
      </w:pPr>
      <w:r w:rsidRPr="00F22302">
        <w:rPr>
          <w:rFonts w:cs="Open Sans"/>
          <w:szCs w:val="20"/>
        </w:rPr>
        <w:t>Fiets-DNA database: Elke gerepareerde fiets krijgt een QR-code die het "levensverhaal" vertelt - van wie kwam hij, wat is er gerepareerd, waar gaat hij naartoe</w:t>
      </w:r>
    </w:p>
    <w:p w14:paraId="52159A8C" w14:textId="77777777" w:rsidR="00F22302" w:rsidRPr="00F22302" w:rsidRDefault="00F22302" w:rsidP="00F22302">
      <w:pPr>
        <w:numPr>
          <w:ilvl w:val="0"/>
          <w:numId w:val="34"/>
        </w:numPr>
        <w:spacing w:line="276" w:lineRule="auto"/>
        <w:rPr>
          <w:rFonts w:cs="Open Sans"/>
          <w:szCs w:val="20"/>
        </w:rPr>
      </w:pPr>
      <w:r w:rsidRPr="00F22302">
        <w:rPr>
          <w:rFonts w:cs="Open Sans"/>
          <w:szCs w:val="20"/>
        </w:rPr>
        <w:t>Schoolfiets-adoptieplan: Middelbare scholen adopteren kapotte fietsen van het gemeentedepot, leerlingen repareren ze in techniekles en krijgen ze daarna zelf</w:t>
      </w:r>
    </w:p>
    <w:p w14:paraId="507AF2AD" w14:textId="77777777" w:rsidR="00833572" w:rsidRDefault="00833572" w:rsidP="00F22302">
      <w:pPr>
        <w:spacing w:line="276" w:lineRule="auto"/>
        <w:rPr>
          <w:rFonts w:cs="Open Sans"/>
          <w:b/>
          <w:bCs/>
          <w:szCs w:val="20"/>
        </w:rPr>
      </w:pPr>
    </w:p>
    <w:p w14:paraId="21D6D097" w14:textId="5E03BD1D" w:rsidR="00F22302" w:rsidRPr="00F22302" w:rsidRDefault="00F22302" w:rsidP="00F22302">
      <w:pPr>
        <w:spacing w:line="276" w:lineRule="auto"/>
        <w:rPr>
          <w:rFonts w:cs="Open Sans"/>
          <w:b/>
          <w:bCs/>
          <w:szCs w:val="20"/>
        </w:rPr>
      </w:pPr>
      <w:r w:rsidRPr="00F22302">
        <w:rPr>
          <w:rFonts w:cs="Open Sans"/>
          <w:b/>
          <w:bCs/>
          <w:szCs w:val="20"/>
        </w:rPr>
        <w:t>Voor Zorg</w:t>
      </w:r>
    </w:p>
    <w:p w14:paraId="490D01A1" w14:textId="5AF60B56" w:rsidR="00F22302" w:rsidRPr="00F22302" w:rsidRDefault="00F22302" w:rsidP="00F22302">
      <w:pPr>
        <w:spacing w:line="276" w:lineRule="auto"/>
        <w:rPr>
          <w:rFonts w:cs="Open Sans"/>
          <w:szCs w:val="20"/>
        </w:rPr>
      </w:pPr>
      <w:r w:rsidRPr="00F22302">
        <w:rPr>
          <w:rFonts w:cs="Open Sans"/>
          <w:szCs w:val="20"/>
        </w:rPr>
        <w:t>"</w:t>
      </w:r>
      <w:proofErr w:type="spellStart"/>
      <w:r w:rsidRPr="00F22302">
        <w:rPr>
          <w:rFonts w:cs="Open Sans"/>
          <w:szCs w:val="20"/>
        </w:rPr>
        <w:t>RePair</w:t>
      </w:r>
      <w:proofErr w:type="spellEnd"/>
      <w:r w:rsidRPr="00F22302">
        <w:rPr>
          <w:rFonts w:cs="Open Sans"/>
          <w:szCs w:val="20"/>
        </w:rPr>
        <w:t xml:space="preserve"> Care" </w:t>
      </w:r>
      <w:r w:rsidR="00C57A9C">
        <w:rPr>
          <w:rFonts w:cs="Open Sans"/>
          <w:szCs w:val="20"/>
        </w:rPr>
        <w:t>–</w:t>
      </w:r>
      <w:r w:rsidRPr="00F22302">
        <w:rPr>
          <w:rFonts w:cs="Open Sans"/>
          <w:szCs w:val="20"/>
        </w:rPr>
        <w:t xml:space="preserve"> Een samenwerking tussen zorginstellingen, kringloop en sociale werkplaatsen om zorghulpmiddelen een tweede leven te geven.</w:t>
      </w:r>
    </w:p>
    <w:p w14:paraId="13044FFD" w14:textId="77777777" w:rsidR="00F22302" w:rsidRPr="00F22302" w:rsidRDefault="00F22302" w:rsidP="00F22302">
      <w:pPr>
        <w:numPr>
          <w:ilvl w:val="0"/>
          <w:numId w:val="35"/>
        </w:numPr>
        <w:spacing w:line="276" w:lineRule="auto"/>
        <w:rPr>
          <w:rFonts w:cs="Open Sans"/>
          <w:szCs w:val="20"/>
        </w:rPr>
      </w:pPr>
      <w:r w:rsidRPr="00F22302">
        <w:rPr>
          <w:rFonts w:cs="Open Sans"/>
          <w:szCs w:val="20"/>
        </w:rPr>
        <w:t>Zorghulpmiddelen-</w:t>
      </w:r>
      <w:proofErr w:type="spellStart"/>
      <w:r w:rsidRPr="00F22302">
        <w:rPr>
          <w:rFonts w:cs="Open Sans"/>
          <w:szCs w:val="20"/>
        </w:rPr>
        <w:t>refurbish</w:t>
      </w:r>
      <w:proofErr w:type="spellEnd"/>
      <w:r w:rsidRPr="00F22302">
        <w:rPr>
          <w:rFonts w:cs="Open Sans"/>
          <w:szCs w:val="20"/>
        </w:rPr>
        <w:t xml:space="preserve"> centrum: Richt één centrale werkplaats in waar rollators, bedden en tilliften worden gerepareerd en opgeknapt door mensen met afstand tot de arbeidsmarkt</w:t>
      </w:r>
    </w:p>
    <w:p w14:paraId="277D4FDD" w14:textId="77777777" w:rsidR="00F22302" w:rsidRPr="00F22302" w:rsidRDefault="00F22302" w:rsidP="00F22302">
      <w:pPr>
        <w:numPr>
          <w:ilvl w:val="0"/>
          <w:numId w:val="35"/>
        </w:numPr>
        <w:spacing w:line="276" w:lineRule="auto"/>
        <w:rPr>
          <w:rFonts w:cs="Open Sans"/>
          <w:szCs w:val="20"/>
        </w:rPr>
      </w:pPr>
      <w:r w:rsidRPr="00F22302">
        <w:rPr>
          <w:rFonts w:cs="Open Sans"/>
          <w:szCs w:val="20"/>
        </w:rPr>
        <w:t>Tijdelijke zorghulpmiddelen-bibliotheek: Net als boeken kun je krukken, badkuipstoelen en therapiemateriaal lenen voor de periode dat je ze nodig hebt</w:t>
      </w:r>
    </w:p>
    <w:p w14:paraId="0D6D988C" w14:textId="77777777" w:rsidR="00F22302" w:rsidRPr="00F22302" w:rsidRDefault="00F22302" w:rsidP="00F22302">
      <w:pPr>
        <w:numPr>
          <w:ilvl w:val="0"/>
          <w:numId w:val="35"/>
        </w:numPr>
        <w:spacing w:line="276" w:lineRule="auto"/>
        <w:rPr>
          <w:rFonts w:cs="Open Sans"/>
          <w:szCs w:val="20"/>
        </w:rPr>
      </w:pPr>
      <w:r w:rsidRPr="00F22302">
        <w:rPr>
          <w:rFonts w:cs="Open Sans"/>
          <w:szCs w:val="20"/>
        </w:rPr>
        <w:lastRenderedPageBreak/>
        <w:t xml:space="preserve">Zorginstelling showcaseproject: Richt één huiskamer van een verzorgingshuis volledig circulair in met </w:t>
      </w:r>
      <w:proofErr w:type="spellStart"/>
      <w:r w:rsidRPr="00F22302">
        <w:rPr>
          <w:rFonts w:cs="Open Sans"/>
          <w:szCs w:val="20"/>
        </w:rPr>
        <w:t>gerefurbishte</w:t>
      </w:r>
      <w:proofErr w:type="spellEnd"/>
      <w:r w:rsidRPr="00F22302">
        <w:rPr>
          <w:rFonts w:cs="Open Sans"/>
          <w:szCs w:val="20"/>
        </w:rPr>
        <w:t xml:space="preserve"> meubels en apparatuur - als model voor andere instellingen</w:t>
      </w:r>
    </w:p>
    <w:p w14:paraId="3E6B4F3F" w14:textId="77777777" w:rsidR="00833572" w:rsidRDefault="00833572" w:rsidP="00F22302">
      <w:pPr>
        <w:spacing w:line="276" w:lineRule="auto"/>
        <w:rPr>
          <w:rFonts w:cs="Open Sans"/>
          <w:b/>
          <w:bCs/>
          <w:szCs w:val="20"/>
        </w:rPr>
      </w:pPr>
    </w:p>
    <w:p w14:paraId="4081DC5F" w14:textId="17BCBB54" w:rsidR="00F22302" w:rsidRPr="00F22302" w:rsidRDefault="00F22302" w:rsidP="00F22302">
      <w:pPr>
        <w:spacing w:line="276" w:lineRule="auto"/>
        <w:rPr>
          <w:rFonts w:cs="Open Sans"/>
          <w:b/>
          <w:bCs/>
          <w:szCs w:val="20"/>
        </w:rPr>
      </w:pPr>
      <w:r w:rsidRPr="00F22302">
        <w:rPr>
          <w:rFonts w:cs="Open Sans"/>
          <w:b/>
          <w:bCs/>
          <w:szCs w:val="20"/>
        </w:rPr>
        <w:t>Voor Betaalbaar Wonen</w:t>
      </w:r>
    </w:p>
    <w:p w14:paraId="50EFF41D" w14:textId="26726B8D" w:rsidR="00F22302" w:rsidRPr="00F22302" w:rsidRDefault="00F22302" w:rsidP="00F22302">
      <w:pPr>
        <w:spacing w:line="276" w:lineRule="auto"/>
        <w:rPr>
          <w:rFonts w:cs="Open Sans"/>
          <w:szCs w:val="20"/>
        </w:rPr>
      </w:pPr>
      <w:r w:rsidRPr="00F22302">
        <w:rPr>
          <w:rFonts w:cs="Open Sans"/>
          <w:szCs w:val="20"/>
        </w:rPr>
        <w:t>"Breda Blijft Betaalbaar" </w:t>
      </w:r>
      <w:r w:rsidR="00C57A9C">
        <w:rPr>
          <w:rFonts w:cs="Open Sans"/>
          <w:szCs w:val="20"/>
        </w:rPr>
        <w:t xml:space="preserve">– </w:t>
      </w:r>
      <w:r w:rsidRPr="00F22302">
        <w:rPr>
          <w:rFonts w:cs="Open Sans"/>
          <w:szCs w:val="20"/>
        </w:rPr>
        <w:t>Met circulair, modulair bouwen kunnen we sneller, goedkoper én flexibeler bouwen voor starters en doorstromers.</w:t>
      </w:r>
    </w:p>
    <w:p w14:paraId="2074E0F1" w14:textId="77777777" w:rsidR="00F22302" w:rsidRPr="00F22302" w:rsidRDefault="00F22302" w:rsidP="00F22302">
      <w:pPr>
        <w:numPr>
          <w:ilvl w:val="0"/>
          <w:numId w:val="36"/>
        </w:numPr>
        <w:spacing w:line="276" w:lineRule="auto"/>
        <w:rPr>
          <w:rFonts w:cs="Open Sans"/>
          <w:szCs w:val="20"/>
        </w:rPr>
      </w:pPr>
      <w:r w:rsidRPr="00F22302">
        <w:rPr>
          <w:rFonts w:cs="Open Sans"/>
          <w:szCs w:val="20"/>
        </w:rPr>
        <w:t xml:space="preserve">Pop-up starterswoningen: Plaats 10 modulaire </w:t>
      </w:r>
      <w:proofErr w:type="spellStart"/>
      <w:r w:rsidRPr="00F22302">
        <w:rPr>
          <w:rFonts w:cs="Open Sans"/>
          <w:szCs w:val="20"/>
        </w:rPr>
        <w:t>tiny</w:t>
      </w:r>
      <w:proofErr w:type="spellEnd"/>
      <w:r w:rsidRPr="00F22302">
        <w:rPr>
          <w:rFonts w:cs="Open Sans"/>
          <w:szCs w:val="20"/>
        </w:rPr>
        <w:t xml:space="preserve"> </w:t>
      </w:r>
      <w:proofErr w:type="spellStart"/>
      <w:r w:rsidRPr="00F22302">
        <w:rPr>
          <w:rFonts w:cs="Open Sans"/>
          <w:szCs w:val="20"/>
        </w:rPr>
        <w:t>houses</w:t>
      </w:r>
      <w:proofErr w:type="spellEnd"/>
      <w:r w:rsidRPr="00F22302">
        <w:rPr>
          <w:rFonts w:cs="Open Sans"/>
          <w:szCs w:val="20"/>
        </w:rPr>
        <w:t xml:space="preserve"> op tijdelijke locaties (braakliggend terrein, parkeerplaatsen) - volledig demontabel en verplaatsbaar naar nieuwe locaties</w:t>
      </w:r>
    </w:p>
    <w:p w14:paraId="3EE64050" w14:textId="77777777" w:rsidR="00F22302" w:rsidRPr="00F22302" w:rsidRDefault="00F22302" w:rsidP="00F22302">
      <w:pPr>
        <w:numPr>
          <w:ilvl w:val="0"/>
          <w:numId w:val="36"/>
        </w:numPr>
        <w:spacing w:line="276" w:lineRule="auto"/>
        <w:rPr>
          <w:rFonts w:cs="Open Sans"/>
          <w:szCs w:val="20"/>
        </w:rPr>
      </w:pPr>
      <w:r w:rsidRPr="00F22302">
        <w:rPr>
          <w:rFonts w:cs="Open Sans"/>
          <w:szCs w:val="20"/>
        </w:rPr>
        <w:t>Materiaalbank voor eigenaren: Bewoners kunnen tegen kostprijs hergebruikte deuren, kozijnen en tegels halen uit de gemeentelijke materiaalbank voor hun eigen verbouwing</w:t>
      </w:r>
    </w:p>
    <w:p w14:paraId="223E10D6" w14:textId="77777777" w:rsidR="00F22302" w:rsidRPr="00F22302" w:rsidRDefault="00F22302" w:rsidP="00F22302">
      <w:pPr>
        <w:numPr>
          <w:ilvl w:val="0"/>
          <w:numId w:val="36"/>
        </w:numPr>
        <w:spacing w:line="276" w:lineRule="auto"/>
        <w:rPr>
          <w:rFonts w:cs="Open Sans"/>
          <w:szCs w:val="20"/>
        </w:rPr>
      </w:pPr>
      <w:proofErr w:type="spellStart"/>
      <w:r w:rsidRPr="00F22302">
        <w:rPr>
          <w:rFonts w:cs="Open Sans"/>
          <w:szCs w:val="20"/>
        </w:rPr>
        <w:t>Flex</w:t>
      </w:r>
      <w:proofErr w:type="spellEnd"/>
      <w:r w:rsidRPr="00F22302">
        <w:rPr>
          <w:rFonts w:cs="Open Sans"/>
          <w:szCs w:val="20"/>
        </w:rPr>
        <w:t xml:space="preserve">-woning experiment: Bouw één prototype-woning die kan "meegroeien" - van studio naar </w:t>
      </w:r>
      <w:proofErr w:type="spellStart"/>
      <w:r w:rsidRPr="00F22302">
        <w:rPr>
          <w:rFonts w:cs="Open Sans"/>
          <w:szCs w:val="20"/>
        </w:rPr>
        <w:t>twee-kamer</w:t>
      </w:r>
      <w:proofErr w:type="spellEnd"/>
      <w:r w:rsidRPr="00F22302">
        <w:rPr>
          <w:rFonts w:cs="Open Sans"/>
          <w:szCs w:val="20"/>
        </w:rPr>
        <w:t xml:space="preserve"> naar gezinswoning door toevoegen van modulaire units</w:t>
      </w:r>
    </w:p>
    <w:p w14:paraId="6C4AABD4" w14:textId="77777777" w:rsidR="00833572" w:rsidRDefault="00833572" w:rsidP="00F22302">
      <w:pPr>
        <w:spacing w:line="276" w:lineRule="auto"/>
        <w:rPr>
          <w:rFonts w:cs="Open Sans"/>
          <w:b/>
          <w:bCs/>
          <w:szCs w:val="20"/>
        </w:rPr>
      </w:pPr>
    </w:p>
    <w:p w14:paraId="42189811" w14:textId="35CBF389" w:rsidR="00F22302" w:rsidRPr="00F22302" w:rsidRDefault="00F22302" w:rsidP="00F22302">
      <w:pPr>
        <w:spacing w:line="276" w:lineRule="auto"/>
        <w:rPr>
          <w:rFonts w:cs="Open Sans"/>
          <w:b/>
          <w:bCs/>
          <w:szCs w:val="20"/>
        </w:rPr>
      </w:pPr>
      <w:r w:rsidRPr="00F22302">
        <w:rPr>
          <w:rFonts w:cs="Open Sans"/>
          <w:b/>
          <w:bCs/>
          <w:szCs w:val="20"/>
        </w:rPr>
        <w:t>Voor Participatie</w:t>
      </w:r>
    </w:p>
    <w:p w14:paraId="448E921A" w14:textId="7D7EC080" w:rsidR="00F22302" w:rsidRPr="00F22302" w:rsidRDefault="00F22302" w:rsidP="00F22302">
      <w:pPr>
        <w:spacing w:line="276" w:lineRule="auto"/>
        <w:rPr>
          <w:rFonts w:cs="Open Sans"/>
          <w:szCs w:val="20"/>
        </w:rPr>
      </w:pPr>
      <w:r w:rsidRPr="00F22302">
        <w:rPr>
          <w:rFonts w:cs="Open Sans"/>
          <w:szCs w:val="20"/>
        </w:rPr>
        <w:t>"De Circulaire Stem" </w:t>
      </w:r>
      <w:r w:rsidR="00C57A9C">
        <w:rPr>
          <w:rFonts w:cs="Open Sans"/>
          <w:szCs w:val="20"/>
        </w:rPr>
        <w:t xml:space="preserve">– </w:t>
      </w:r>
      <w:r w:rsidRPr="00F22302">
        <w:rPr>
          <w:rFonts w:cs="Open Sans"/>
          <w:szCs w:val="20"/>
        </w:rPr>
        <w:t>Geef bewoners echte invloed én laat ze kiezen voor de toekomst met een circulair wijkbudget.</w:t>
      </w:r>
      <w:r w:rsidR="00833572">
        <w:rPr>
          <w:rFonts w:cs="Open Sans"/>
          <w:szCs w:val="20"/>
        </w:rPr>
        <w:br/>
      </w:r>
    </w:p>
    <w:p w14:paraId="2C87C5B0" w14:textId="77777777" w:rsidR="00F22302" w:rsidRPr="00F22302" w:rsidRDefault="00F22302" w:rsidP="00F22302">
      <w:pPr>
        <w:numPr>
          <w:ilvl w:val="0"/>
          <w:numId w:val="37"/>
        </w:numPr>
        <w:spacing w:line="276" w:lineRule="auto"/>
        <w:rPr>
          <w:rFonts w:cs="Open Sans"/>
          <w:szCs w:val="20"/>
        </w:rPr>
      </w:pPr>
      <w:r w:rsidRPr="00F22302">
        <w:rPr>
          <w:rFonts w:cs="Open Sans"/>
          <w:szCs w:val="20"/>
        </w:rPr>
        <w:t xml:space="preserve">Circulaire </w:t>
      </w:r>
      <w:proofErr w:type="spellStart"/>
      <w:r w:rsidRPr="00F22302">
        <w:rPr>
          <w:rFonts w:cs="Open Sans"/>
          <w:szCs w:val="20"/>
        </w:rPr>
        <w:t>wijkchallenge</w:t>
      </w:r>
      <w:proofErr w:type="spellEnd"/>
      <w:r w:rsidRPr="00F22302">
        <w:rPr>
          <w:rFonts w:cs="Open Sans"/>
          <w:szCs w:val="20"/>
        </w:rPr>
        <w:t xml:space="preserve">: Elke wijk krijgt €25.000 om te besteden aan bewoners-ideeën voor circulaire projecten - van buurtmoestuin tot </w:t>
      </w:r>
      <w:proofErr w:type="spellStart"/>
      <w:r w:rsidRPr="00F22302">
        <w:rPr>
          <w:rFonts w:cs="Open Sans"/>
          <w:szCs w:val="20"/>
        </w:rPr>
        <w:t>repair</w:t>
      </w:r>
      <w:proofErr w:type="spellEnd"/>
      <w:r w:rsidRPr="00F22302">
        <w:rPr>
          <w:rFonts w:cs="Open Sans"/>
          <w:szCs w:val="20"/>
        </w:rPr>
        <w:t xml:space="preserve"> café tot hergebruikwinkel</w:t>
      </w:r>
    </w:p>
    <w:p w14:paraId="6FB7CD65" w14:textId="77777777" w:rsidR="00F22302" w:rsidRPr="00F22302" w:rsidRDefault="00F22302" w:rsidP="00F22302">
      <w:pPr>
        <w:numPr>
          <w:ilvl w:val="0"/>
          <w:numId w:val="37"/>
        </w:numPr>
        <w:spacing w:line="276" w:lineRule="auto"/>
        <w:rPr>
          <w:rFonts w:cs="Open Sans"/>
          <w:szCs w:val="20"/>
        </w:rPr>
      </w:pPr>
      <w:r w:rsidRPr="00F22302">
        <w:rPr>
          <w:rFonts w:cs="Open Sans"/>
          <w:szCs w:val="20"/>
        </w:rPr>
        <w:t>Buurt-materiaalketen: Bewoners organiseren zelf de inzameling, sortering en doorgifte van bouwmateriaal binnen hun wijk - met kleine vergoeding per kilo gered materiaal</w:t>
      </w:r>
    </w:p>
    <w:p w14:paraId="794FA16F" w14:textId="77777777" w:rsidR="00F22302" w:rsidRPr="00F22302" w:rsidRDefault="00F22302" w:rsidP="00F22302">
      <w:pPr>
        <w:numPr>
          <w:ilvl w:val="0"/>
          <w:numId w:val="37"/>
        </w:numPr>
        <w:spacing w:line="276" w:lineRule="auto"/>
        <w:rPr>
          <w:rFonts w:cs="Open Sans"/>
          <w:szCs w:val="20"/>
        </w:rPr>
      </w:pPr>
      <w:r w:rsidRPr="00F22302">
        <w:rPr>
          <w:rFonts w:cs="Open Sans"/>
          <w:szCs w:val="20"/>
        </w:rPr>
        <w:t xml:space="preserve">Circulaire buurtapp: Ontwikkel een WhatsApp-achtige app waar buren direct spullen kunnen ruilen, lenen en weggeven - met </w:t>
      </w:r>
      <w:proofErr w:type="spellStart"/>
      <w:r w:rsidRPr="00F22302">
        <w:rPr>
          <w:rFonts w:cs="Open Sans"/>
          <w:szCs w:val="20"/>
        </w:rPr>
        <w:t>gamification</w:t>
      </w:r>
      <w:proofErr w:type="spellEnd"/>
      <w:r w:rsidRPr="00F22302">
        <w:rPr>
          <w:rFonts w:cs="Open Sans"/>
          <w:szCs w:val="20"/>
        </w:rPr>
        <w:t xml:space="preserve"> en buurtscores</w:t>
      </w:r>
    </w:p>
    <w:p w14:paraId="7EF1285D" w14:textId="07AED4C9" w:rsidR="00F22302" w:rsidRPr="00F22302" w:rsidRDefault="00F22302" w:rsidP="00F22302">
      <w:pPr>
        <w:spacing w:line="276" w:lineRule="auto"/>
        <w:rPr>
          <w:rFonts w:cs="Open Sans"/>
          <w:bCs/>
          <w:szCs w:val="20"/>
        </w:rPr>
      </w:pPr>
    </w:p>
    <w:p w14:paraId="1DC4BF3D" w14:textId="77777777" w:rsidR="00833572" w:rsidRDefault="00833572" w:rsidP="00F22302">
      <w:pPr>
        <w:spacing w:line="276" w:lineRule="auto"/>
        <w:rPr>
          <w:rFonts w:cs="Open Sans"/>
          <w:b/>
          <w:bCs/>
          <w:szCs w:val="20"/>
        </w:rPr>
      </w:pPr>
    </w:p>
    <w:p w14:paraId="04D9E23B" w14:textId="70DDF248" w:rsidR="00833572" w:rsidRPr="002D4986" w:rsidRDefault="00833572" w:rsidP="00833572">
      <w:pPr>
        <w:spacing w:line="276" w:lineRule="auto"/>
        <w:rPr>
          <w:rFonts w:ascii="Georgia" w:hAnsi="Georgia" w:cs="Open Sans"/>
          <w:b/>
          <w:i/>
          <w:iCs/>
          <w:sz w:val="24"/>
        </w:rPr>
      </w:pPr>
      <w:r w:rsidRPr="002D4986">
        <w:rPr>
          <w:rFonts w:ascii="Georgia" w:hAnsi="Georgia" w:cs="Open Sans"/>
          <w:b/>
          <w:i/>
          <w:iCs/>
          <w:sz w:val="24"/>
        </w:rPr>
        <w:t>5. De volgende stap</w:t>
      </w:r>
      <w:r w:rsidRPr="002D4986">
        <w:rPr>
          <w:rFonts w:ascii="Georgia" w:hAnsi="Georgia" w:cs="Open Sans"/>
          <w:b/>
          <w:i/>
          <w:iCs/>
          <w:sz w:val="24"/>
        </w:rPr>
        <w:br/>
      </w:r>
    </w:p>
    <w:p w14:paraId="029DA7EB" w14:textId="77777777" w:rsidR="00F22302" w:rsidRPr="00F22302" w:rsidRDefault="00F22302" w:rsidP="00F22302">
      <w:pPr>
        <w:spacing w:line="276" w:lineRule="auto"/>
        <w:rPr>
          <w:rFonts w:cs="Open Sans"/>
          <w:bCs/>
          <w:szCs w:val="20"/>
        </w:rPr>
      </w:pPr>
      <w:r w:rsidRPr="00F22302">
        <w:rPr>
          <w:rFonts w:cs="Open Sans"/>
          <w:bCs/>
          <w:szCs w:val="20"/>
        </w:rPr>
        <w:t>Deze paradepaardjes zijn startpunten voor gesprekken, geen eindpunten. Ze zijn ontworpen om nieuwsgierigheid te wekken, verbeelding te prikkelen en vooral: om beleidsmakers te laten zien dat circulaire economie hun eigen doelen kan versterken.</w:t>
      </w:r>
    </w:p>
    <w:p w14:paraId="753F92EC" w14:textId="3CE25B08" w:rsidR="00F22302" w:rsidRPr="00F22302" w:rsidRDefault="00833572" w:rsidP="00F22302">
      <w:pPr>
        <w:spacing w:line="276" w:lineRule="auto"/>
        <w:rPr>
          <w:rFonts w:cs="Open Sans"/>
          <w:bCs/>
          <w:szCs w:val="20"/>
        </w:rPr>
      </w:pPr>
      <w:r>
        <w:rPr>
          <w:rFonts w:cs="Open Sans"/>
          <w:b/>
          <w:bCs/>
          <w:szCs w:val="20"/>
        </w:rPr>
        <w:br/>
      </w:r>
      <w:r w:rsidR="00F22302" w:rsidRPr="00F22302">
        <w:rPr>
          <w:rFonts w:cs="Open Sans"/>
          <w:b/>
          <w:bCs/>
          <w:szCs w:val="20"/>
        </w:rPr>
        <w:t>De vraag is nu</w:t>
      </w:r>
      <w:r w:rsidR="00F22302" w:rsidRPr="00F22302">
        <w:rPr>
          <w:rFonts w:cs="Open Sans"/>
          <w:bCs/>
          <w:szCs w:val="20"/>
        </w:rPr>
        <w:t xml:space="preserve">: </w:t>
      </w:r>
      <w:r w:rsidR="003A1DF7">
        <w:rPr>
          <w:rFonts w:cs="Open Sans"/>
          <w:bCs/>
          <w:szCs w:val="20"/>
        </w:rPr>
        <w:t>w</w:t>
      </w:r>
      <w:r w:rsidR="00F22302" w:rsidRPr="00F22302">
        <w:rPr>
          <w:rFonts w:cs="Open Sans"/>
          <w:bCs/>
          <w:szCs w:val="20"/>
        </w:rPr>
        <w:t>elk paradepaardje spreekt het meest aan? Waar zitten de kansen om te beginnen? En hoe maken we van een idee een verhaal dat onweerstaanbaar wordt?</w:t>
      </w:r>
    </w:p>
    <w:p w14:paraId="22F45C8D" w14:textId="77777777" w:rsidR="00F22302" w:rsidRPr="00F22302" w:rsidRDefault="00F22302" w:rsidP="00F22302">
      <w:pPr>
        <w:spacing w:line="276" w:lineRule="auto"/>
        <w:rPr>
          <w:rFonts w:cs="Open Sans"/>
          <w:bCs/>
          <w:szCs w:val="20"/>
        </w:rPr>
      </w:pPr>
      <w:r w:rsidRPr="00F22302">
        <w:rPr>
          <w:rFonts w:cs="Open Sans"/>
          <w:bCs/>
          <w:szCs w:val="20"/>
        </w:rPr>
        <w:t>Want dat is uiteindelijk wat we willen: van circulaire economie niet langer een lastige extra, maar een welkome oplossing maken. Een manier om te shinen op wat er echt toe doet.</w:t>
      </w:r>
    </w:p>
    <w:p w14:paraId="1FC3B6EB" w14:textId="77777777" w:rsidR="00F22302" w:rsidRPr="002D4986" w:rsidRDefault="00F22302" w:rsidP="008C6F48">
      <w:pPr>
        <w:spacing w:line="276" w:lineRule="auto"/>
        <w:rPr>
          <w:rFonts w:cs="Open Sans"/>
          <w:bCs/>
          <w:szCs w:val="20"/>
        </w:rPr>
      </w:pPr>
    </w:p>
    <w:p w14:paraId="69411E1F" w14:textId="77777777" w:rsidR="008C6F48" w:rsidRPr="002D4986" w:rsidRDefault="008C6F48" w:rsidP="008C6F48">
      <w:pPr>
        <w:spacing w:line="276" w:lineRule="auto"/>
        <w:rPr>
          <w:rFonts w:cs="Open Sans"/>
          <w:szCs w:val="20"/>
        </w:rPr>
      </w:pPr>
    </w:p>
    <w:p w14:paraId="1D05C3B5" w14:textId="77777777" w:rsidR="00603E9E" w:rsidRPr="002D4986" w:rsidRDefault="00603E9E" w:rsidP="008C6F48">
      <w:pPr>
        <w:spacing w:line="276" w:lineRule="auto"/>
        <w:rPr>
          <w:rFonts w:cs="Open Sans"/>
          <w:szCs w:val="20"/>
        </w:rPr>
      </w:pPr>
    </w:p>
    <w:p w14:paraId="6E55D1D0" w14:textId="77777777" w:rsidR="00603E9E" w:rsidRPr="002D4986" w:rsidRDefault="00603E9E" w:rsidP="008C6F48">
      <w:pPr>
        <w:spacing w:line="276" w:lineRule="auto"/>
        <w:rPr>
          <w:rFonts w:cs="Open Sans"/>
          <w:szCs w:val="20"/>
        </w:rPr>
      </w:pPr>
    </w:p>
    <w:p w14:paraId="70D37C1D" w14:textId="77777777" w:rsidR="00603E9E" w:rsidRPr="002D4986" w:rsidRDefault="00603E9E" w:rsidP="008C6F48">
      <w:pPr>
        <w:spacing w:line="276" w:lineRule="auto"/>
        <w:rPr>
          <w:rFonts w:cs="Open Sans"/>
          <w:szCs w:val="20"/>
        </w:rPr>
      </w:pPr>
    </w:p>
    <w:p w14:paraId="3FC83C49" w14:textId="77777777" w:rsidR="00603E9E" w:rsidRPr="002D4986" w:rsidRDefault="00603E9E" w:rsidP="008C6F48">
      <w:pPr>
        <w:spacing w:line="276" w:lineRule="auto"/>
        <w:rPr>
          <w:rFonts w:cs="Open Sans"/>
          <w:szCs w:val="20"/>
        </w:rPr>
      </w:pPr>
    </w:p>
    <w:p w14:paraId="022D7092" w14:textId="77777777" w:rsidR="0000178E" w:rsidRPr="002F1A51" w:rsidRDefault="0000178E" w:rsidP="0000178E">
      <w:pPr>
        <w:rPr>
          <w:rFonts w:cs="Open Sans"/>
          <w:szCs w:val="20"/>
        </w:rPr>
      </w:pPr>
      <w:r w:rsidRPr="002F1A51">
        <w:rPr>
          <w:rFonts w:cs="Open Sans"/>
          <w:noProof/>
          <w:szCs w:val="20"/>
        </w:rPr>
        <w:lastRenderedPageBreak/>
        <w:drawing>
          <wp:inline distT="0" distB="0" distL="0" distR="0" wp14:anchorId="06D40DAB" wp14:editId="101D1E0F">
            <wp:extent cx="1219200" cy="421058"/>
            <wp:effectExtent l="0" t="0" r="0" b="0"/>
            <wp:docPr id="2" name="Afbeelding 2"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illustratie&#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6151" cy="440726"/>
                    </a:xfrm>
                    <a:prstGeom prst="rect">
                      <a:avLst/>
                    </a:prstGeom>
                  </pic:spPr>
                </pic:pic>
              </a:graphicData>
            </a:graphic>
          </wp:inline>
        </w:drawing>
      </w:r>
    </w:p>
    <w:p w14:paraId="24443455" w14:textId="77777777" w:rsidR="00296A0C" w:rsidRPr="002F1A51" w:rsidRDefault="00296A0C" w:rsidP="0000178E">
      <w:pPr>
        <w:rPr>
          <w:rFonts w:cs="Open Sans"/>
          <w:szCs w:val="20"/>
        </w:rPr>
      </w:pPr>
    </w:p>
    <w:p w14:paraId="5D168B22" w14:textId="30A96481" w:rsidR="29A89F4C" w:rsidRPr="002D4986" w:rsidRDefault="00833572" w:rsidP="025FC746">
      <w:pPr>
        <w:rPr>
          <w:rFonts w:cs="Open Sans"/>
          <w:lang w:val="en-US"/>
        </w:rPr>
      </w:pPr>
      <w:r w:rsidRPr="002D4986">
        <w:rPr>
          <w:rFonts w:cs="Open Sans"/>
          <w:lang w:val="en-US"/>
        </w:rPr>
        <w:t>Tom De Bruyne</w:t>
      </w:r>
    </w:p>
    <w:p w14:paraId="6403697C" w14:textId="73ACF26D" w:rsidR="00833572" w:rsidRPr="002D4986" w:rsidRDefault="00833572" w:rsidP="025FC746">
      <w:pPr>
        <w:rPr>
          <w:rFonts w:cs="Open Sans"/>
          <w:lang w:val="en-US"/>
        </w:rPr>
      </w:pPr>
      <w:r w:rsidRPr="002D4986">
        <w:rPr>
          <w:rFonts w:cs="Open Sans"/>
          <w:lang w:val="en-US"/>
        </w:rPr>
        <w:t>Partner SUE &amp; The Alchemists</w:t>
      </w:r>
    </w:p>
    <w:p w14:paraId="1BA2AF06" w14:textId="69C0C4C9" w:rsidR="00833572" w:rsidRDefault="00833572" w:rsidP="025FC746">
      <w:pPr>
        <w:rPr>
          <w:rFonts w:cs="Open Sans"/>
        </w:rPr>
      </w:pPr>
      <w:hyperlink r:id="rId20" w:history="1">
        <w:r w:rsidRPr="00EC5F61">
          <w:rPr>
            <w:rStyle w:val="Hyperlink"/>
            <w:rFonts w:cs="Open Sans"/>
          </w:rPr>
          <w:t>tom@wearesata.com</w:t>
        </w:r>
      </w:hyperlink>
      <w:r>
        <w:rPr>
          <w:rFonts w:cs="Open Sans"/>
        </w:rPr>
        <w:t xml:space="preserve"> </w:t>
      </w:r>
    </w:p>
    <w:p w14:paraId="0E4A0F77" w14:textId="77777777" w:rsidR="00B76ED4" w:rsidRDefault="00B76ED4" w:rsidP="025FC746">
      <w:pPr>
        <w:rPr>
          <w:rFonts w:cs="Open Sans"/>
        </w:rPr>
      </w:pPr>
    </w:p>
    <w:p w14:paraId="2BCF4FD2" w14:textId="77777777" w:rsidR="00252C0A" w:rsidRDefault="00252C0A" w:rsidP="025FC746">
      <w:pPr>
        <w:rPr>
          <w:rFonts w:cs="Open Sans"/>
        </w:rPr>
      </w:pPr>
    </w:p>
    <w:sectPr w:rsidR="00252C0A" w:rsidSect="00912A45">
      <w:headerReference w:type="default" r:id="rId21"/>
      <w:footerReference w:type="default" r:id="rId22"/>
      <w:footerReference w:type="first" r:id="rId23"/>
      <w:pgSz w:w="11900" w:h="16840"/>
      <w:pgMar w:top="1417" w:right="1417" w:bottom="1417" w:left="1417" w:header="708" w:footer="3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DF445" w14:textId="77777777" w:rsidR="00DD6518" w:rsidRDefault="00DD6518" w:rsidP="00912A45">
      <w:r>
        <w:separator/>
      </w:r>
    </w:p>
  </w:endnote>
  <w:endnote w:type="continuationSeparator" w:id="0">
    <w:p w14:paraId="03664B28" w14:textId="77777777" w:rsidR="00DD6518" w:rsidRDefault="00DD6518" w:rsidP="00912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Times New Roman (Hoofdtekst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4BE5F" w14:textId="51843BBC" w:rsidR="00912A45" w:rsidRPr="00912A45" w:rsidRDefault="00912A45">
    <w:pPr>
      <w:pStyle w:val="Voettekst"/>
      <w:rPr>
        <w:color w:val="808080" w:themeColor="background1" w:themeShade="80"/>
        <w:sz w:val="16"/>
        <w:szCs w:val="16"/>
        <w:lang w:val="en-US"/>
      </w:rPr>
    </w:pPr>
    <w:r>
      <w:rPr>
        <w:noProof/>
      </w:rPr>
      <w:drawing>
        <wp:anchor distT="0" distB="0" distL="114300" distR="114300" simplePos="0" relativeHeight="251663360" behindDoc="0" locked="0" layoutInCell="1" allowOverlap="1" wp14:anchorId="1F5AC452" wp14:editId="782A4126">
          <wp:simplePos x="0" y="0"/>
          <wp:positionH relativeFrom="column">
            <wp:posOffset>4895850</wp:posOffset>
          </wp:positionH>
          <wp:positionV relativeFrom="paragraph">
            <wp:posOffset>-825151</wp:posOffset>
          </wp:positionV>
          <wp:extent cx="2166970" cy="2158365"/>
          <wp:effectExtent l="0" t="0" r="5080" b="63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2166970" cy="2158365"/>
                  </a:xfrm>
                  <a:prstGeom prst="rect">
                    <a:avLst/>
                  </a:prstGeom>
                </pic:spPr>
              </pic:pic>
            </a:graphicData>
          </a:graphic>
          <wp14:sizeRelH relativeFrom="page">
            <wp14:pctWidth>0</wp14:pctWidth>
          </wp14:sizeRelH>
          <wp14:sizeRelV relativeFrom="page">
            <wp14:pctHeight>0</wp14:pctHeight>
          </wp14:sizeRelV>
        </wp:anchor>
      </w:drawing>
    </w:r>
    <w:r>
      <w:rPr>
        <w:color w:val="808080" w:themeColor="background1" w:themeShade="80"/>
        <w:sz w:val="16"/>
        <w:szCs w:val="16"/>
        <w:lang w:val="en-US"/>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7F192" w14:textId="6A435BBC" w:rsidR="00912A45" w:rsidRPr="00912A45" w:rsidRDefault="00912A45" w:rsidP="00912A45">
    <w:pPr>
      <w:pStyle w:val="Voettekst"/>
      <w:ind w:left="420" w:firstLine="4536"/>
      <w:rPr>
        <w:color w:val="808080" w:themeColor="background1" w:themeShade="80"/>
        <w:sz w:val="16"/>
        <w:szCs w:val="16"/>
        <w:lang w:val="en-US"/>
      </w:rPr>
    </w:pPr>
    <w:r>
      <w:rPr>
        <w:noProof/>
      </w:rPr>
      <w:drawing>
        <wp:anchor distT="0" distB="0" distL="114300" distR="114300" simplePos="0" relativeHeight="251664384" behindDoc="0" locked="0" layoutInCell="1" allowOverlap="1" wp14:anchorId="081233F6" wp14:editId="3D602016">
          <wp:simplePos x="0" y="0"/>
          <wp:positionH relativeFrom="column">
            <wp:posOffset>-1724660</wp:posOffset>
          </wp:positionH>
          <wp:positionV relativeFrom="paragraph">
            <wp:posOffset>-815975</wp:posOffset>
          </wp:positionV>
          <wp:extent cx="2166970" cy="2158365"/>
          <wp:effectExtent l="0" t="0" r="5080" b="63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2166970" cy="2158365"/>
                  </a:xfrm>
                  <a:prstGeom prst="rect">
                    <a:avLst/>
                  </a:prstGeom>
                </pic:spPr>
              </pic:pic>
            </a:graphicData>
          </a:graphic>
          <wp14:sizeRelH relativeFrom="page">
            <wp14:pctWidth>0</wp14:pctWidth>
          </wp14:sizeRelH>
          <wp14:sizeRelV relativeFrom="page">
            <wp14:pctHeight>0</wp14:pctHeight>
          </wp14:sizeRelV>
        </wp:anchor>
      </w:drawing>
    </w:r>
    <w:r>
      <w:rPr>
        <w:color w:val="808080" w:themeColor="background1" w:themeShade="80"/>
        <w:sz w:val="16"/>
        <w:szCs w:val="16"/>
        <w:lang w:val="en-US"/>
      </w:rPr>
      <w:t xml:space="preserve">           </w:t>
    </w:r>
  </w:p>
  <w:p w14:paraId="72CB621A" w14:textId="77777777" w:rsidR="00912A45" w:rsidRPr="00912A45" w:rsidRDefault="00912A45">
    <w:pPr>
      <w:pStyle w:val="Voet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C3931" w14:textId="77777777" w:rsidR="00DD6518" w:rsidRDefault="00DD6518" w:rsidP="00912A45">
      <w:r>
        <w:separator/>
      </w:r>
    </w:p>
  </w:footnote>
  <w:footnote w:type="continuationSeparator" w:id="0">
    <w:p w14:paraId="3C5322E6" w14:textId="77777777" w:rsidR="00DD6518" w:rsidRDefault="00DD6518" w:rsidP="00912A45">
      <w:r>
        <w:continuationSeparator/>
      </w:r>
    </w:p>
  </w:footnote>
  <w:footnote w:id="1">
    <w:p w14:paraId="0AC503AA" w14:textId="2BD6C9BC" w:rsidR="00A50DFC" w:rsidRDefault="00A50DFC">
      <w:pPr>
        <w:pStyle w:val="Voetnoottekst"/>
      </w:pPr>
    </w:p>
  </w:footnote>
  <w:footnote w:id="2">
    <w:p w14:paraId="159A7F1A" w14:textId="77777777" w:rsidR="00DC08BC" w:rsidRDefault="007449AC">
      <w:pPr>
        <w:pStyle w:val="Voetnoottekst"/>
      </w:pPr>
      <w:r>
        <w:rPr>
          <w:rStyle w:val="Voetnootmarkering"/>
        </w:rPr>
        <w:footnoteRef/>
      </w:r>
      <w:r>
        <w:t xml:space="preserve"> </w:t>
      </w:r>
      <w:r w:rsidR="00176E1A">
        <w:t xml:space="preserve">Daar is nu trouwens ook momentum voor: </w:t>
      </w:r>
      <w:r>
        <w:t xml:space="preserve"> </w:t>
      </w:r>
      <w:hyperlink r:id="rId1" w:history="1">
        <w:r w:rsidRPr="00FB0FBD">
          <w:rPr>
            <w:rStyle w:val="Hyperlink"/>
          </w:rPr>
          <w:t>https://www.volkskrant.nl/binnenland/van-vee-naar-vezels-biedt-mammoetgras-een-uitweg-uit-het-stikstofmoeras~b8d78a85/?referrer=https%3A%2F%2Fwww.linkedin.com%2F</w:t>
        </w:r>
      </w:hyperlink>
      <w:r>
        <w:t xml:space="preserve"> </w:t>
      </w:r>
    </w:p>
    <w:p w14:paraId="2E67D7F1" w14:textId="77777777" w:rsidR="00DC08BC" w:rsidRDefault="00DC08BC">
      <w:pPr>
        <w:pStyle w:val="Voetnoottekst"/>
      </w:pPr>
    </w:p>
    <w:p w14:paraId="5121E71C" w14:textId="630ABFAA" w:rsidR="007449AC" w:rsidRPr="00413881" w:rsidRDefault="007449AC">
      <w:pPr>
        <w:pStyle w:val="Voetnoottekst"/>
        <w:rPr>
          <w:i/>
          <w:iCs/>
        </w:rPr>
      </w:pPr>
      <w:r w:rsidRPr="00413881">
        <w:rPr>
          <w:i/>
          <w:iCs/>
        </w:rPr>
        <w:t>“Toonders is een van de eerste boeren in Nederland die de overstap heeft gemaakt van vee naar vezelgewassen. Dat zouden er de komende jaren veel meer kunnen worden. Afgelopen weekeinde heeft Steven van Eijck, speciaal regeringsvertegenwoordiger circulaire economie, daarvoor een plan gepresenteerd aan het kabinet en de Tweede Kamer. Het plan krijgt onder meer steun van de Nationale Aanpak Biobased Bouwen”.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6B306" w14:textId="77777777" w:rsidR="00912A45" w:rsidRDefault="00912A45">
    <w:pPr>
      <w:pStyle w:val="Koptekst"/>
    </w:pPr>
    <w:r>
      <w:rPr>
        <w:noProof/>
      </w:rPr>
      <mc:AlternateContent>
        <mc:Choice Requires="wps">
          <w:drawing>
            <wp:anchor distT="0" distB="0" distL="114300" distR="114300" simplePos="0" relativeHeight="251659264" behindDoc="0" locked="0" layoutInCell="1" allowOverlap="1" wp14:anchorId="3116120A" wp14:editId="36BED769">
              <wp:simplePos x="0" y="0"/>
              <wp:positionH relativeFrom="column">
                <wp:posOffset>33655</wp:posOffset>
              </wp:positionH>
              <wp:positionV relativeFrom="paragraph">
                <wp:posOffset>725170</wp:posOffset>
              </wp:positionV>
              <wp:extent cx="6178550" cy="0"/>
              <wp:effectExtent l="0" t="0" r="6350" b="12700"/>
              <wp:wrapNone/>
              <wp:docPr id="3" name="Rechte verbindingslijn 3"/>
              <wp:cNvGraphicFramePr/>
              <a:graphic xmlns:a="http://schemas.openxmlformats.org/drawingml/2006/main">
                <a:graphicData uri="http://schemas.microsoft.com/office/word/2010/wordprocessingShape">
                  <wps:wsp>
                    <wps:cNvCnPr/>
                    <wps:spPr>
                      <a:xfrm>
                        <a:off x="0" y="0"/>
                        <a:ext cx="617855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038020" id="Rechte verbindingslijn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57.1pt" to="489.1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" strokecolor="#7f7f7f [1612]" strokeweight=".5pt">
              <v:stroke joinstyle="miter"/>
            </v:line>
          </w:pict>
        </mc:Fallback>
      </mc:AlternateContent>
    </w:r>
    <w:r>
      <w:rPr>
        <w:noProof/>
      </w:rPr>
      <w:drawing>
        <wp:inline distT="0" distB="0" distL="0" distR="0" wp14:anchorId="525A9F73" wp14:editId="79A3E37A">
          <wp:extent cx="1927819" cy="543515"/>
          <wp:effectExtent l="0" t="0" r="3175"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981550" cy="558663"/>
                  </a:xfrm>
                  <a:prstGeom prst="rect">
                    <a:avLst/>
                  </a:prstGeom>
                </pic:spPr>
              </pic:pic>
            </a:graphicData>
          </a:graphic>
        </wp:inline>
      </w:drawing>
    </w:r>
    <w:r>
      <w:tab/>
    </w:r>
    <w:r>
      <w:br/>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3AB9"/>
    <w:multiLevelType w:val="multilevel"/>
    <w:tmpl w:val="328A5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C5640"/>
    <w:multiLevelType w:val="multilevel"/>
    <w:tmpl w:val="253C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056522"/>
    <w:multiLevelType w:val="hybridMultilevel"/>
    <w:tmpl w:val="E944714A"/>
    <w:lvl w:ilvl="0" w:tplc="B446858C">
      <w:start w:val="1"/>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0A73D4"/>
    <w:multiLevelType w:val="hybridMultilevel"/>
    <w:tmpl w:val="DAC2D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DD6CE6"/>
    <w:multiLevelType w:val="multilevel"/>
    <w:tmpl w:val="E1A63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7644BA"/>
    <w:multiLevelType w:val="hybridMultilevel"/>
    <w:tmpl w:val="88E07AF6"/>
    <w:lvl w:ilvl="0" w:tplc="FFFFFFF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5D7085F"/>
    <w:multiLevelType w:val="hybridMultilevel"/>
    <w:tmpl w:val="AB4E7FA8"/>
    <w:lvl w:ilvl="0" w:tplc="D1B0DE82">
      <w:start w:val="1"/>
      <w:numFmt w:val="bullet"/>
      <w:lvlText w:val="-"/>
      <w:lvlJc w:val="left"/>
      <w:pPr>
        <w:ind w:left="720" w:hanging="360"/>
      </w:pPr>
      <w:rPr>
        <w:rFonts w:ascii="Open Sans" w:eastAsia="Times New Roman" w:hAnsi="Open Sans" w:cs="Open Sans" w:hint="default"/>
      </w:rPr>
    </w:lvl>
    <w:lvl w:ilvl="1" w:tplc="E3ACC07E">
      <w:start w:val="1"/>
      <w:numFmt w:val="bullet"/>
      <w:lvlText w:val="o"/>
      <w:lvlJc w:val="left"/>
      <w:pPr>
        <w:ind w:left="1440" w:hanging="360"/>
      </w:pPr>
      <w:rPr>
        <w:rFonts w:ascii="Courier New" w:hAnsi="Courier New" w:cs="Courier New" w:hint="default"/>
      </w:rPr>
    </w:lvl>
    <w:lvl w:ilvl="2" w:tplc="361E9000">
      <w:start w:val="1"/>
      <w:numFmt w:val="bullet"/>
      <w:lvlText w:val=""/>
      <w:lvlJc w:val="left"/>
      <w:pPr>
        <w:ind w:left="2160" w:hanging="360"/>
      </w:pPr>
      <w:rPr>
        <w:rFonts w:ascii="Wingdings" w:hAnsi="Wingdings" w:hint="default"/>
      </w:rPr>
    </w:lvl>
    <w:lvl w:ilvl="3" w:tplc="D758E7C6">
      <w:start w:val="1"/>
      <w:numFmt w:val="bullet"/>
      <w:lvlText w:val=""/>
      <w:lvlJc w:val="left"/>
      <w:pPr>
        <w:ind w:left="2880" w:hanging="360"/>
      </w:pPr>
      <w:rPr>
        <w:rFonts w:ascii="Symbol" w:hAnsi="Symbol" w:hint="default"/>
      </w:rPr>
    </w:lvl>
    <w:lvl w:ilvl="4" w:tplc="1428C1C4">
      <w:start w:val="1"/>
      <w:numFmt w:val="bullet"/>
      <w:lvlText w:val="o"/>
      <w:lvlJc w:val="left"/>
      <w:pPr>
        <w:ind w:left="3600" w:hanging="360"/>
      </w:pPr>
      <w:rPr>
        <w:rFonts w:ascii="Courier New" w:hAnsi="Courier New" w:cs="Courier New" w:hint="default"/>
      </w:rPr>
    </w:lvl>
    <w:lvl w:ilvl="5" w:tplc="25E2A94E">
      <w:start w:val="1"/>
      <w:numFmt w:val="bullet"/>
      <w:lvlText w:val=""/>
      <w:lvlJc w:val="left"/>
      <w:pPr>
        <w:ind w:left="4320" w:hanging="360"/>
      </w:pPr>
      <w:rPr>
        <w:rFonts w:ascii="Wingdings" w:hAnsi="Wingdings" w:hint="default"/>
      </w:rPr>
    </w:lvl>
    <w:lvl w:ilvl="6" w:tplc="C26AFB16">
      <w:start w:val="1"/>
      <w:numFmt w:val="bullet"/>
      <w:lvlText w:val=""/>
      <w:lvlJc w:val="left"/>
      <w:pPr>
        <w:ind w:left="5040" w:hanging="360"/>
      </w:pPr>
      <w:rPr>
        <w:rFonts w:ascii="Symbol" w:hAnsi="Symbol" w:hint="default"/>
      </w:rPr>
    </w:lvl>
    <w:lvl w:ilvl="7" w:tplc="47108D90">
      <w:start w:val="1"/>
      <w:numFmt w:val="bullet"/>
      <w:lvlText w:val="o"/>
      <w:lvlJc w:val="left"/>
      <w:pPr>
        <w:ind w:left="5760" w:hanging="360"/>
      </w:pPr>
      <w:rPr>
        <w:rFonts w:ascii="Courier New" w:hAnsi="Courier New" w:cs="Courier New" w:hint="default"/>
      </w:rPr>
    </w:lvl>
    <w:lvl w:ilvl="8" w:tplc="5CA0CACC">
      <w:start w:val="1"/>
      <w:numFmt w:val="bullet"/>
      <w:lvlText w:val=""/>
      <w:lvlJc w:val="left"/>
      <w:pPr>
        <w:ind w:left="6480" w:hanging="360"/>
      </w:pPr>
      <w:rPr>
        <w:rFonts w:ascii="Wingdings" w:hAnsi="Wingdings" w:hint="default"/>
      </w:rPr>
    </w:lvl>
  </w:abstractNum>
  <w:abstractNum w:abstractNumId="7" w15:restartNumberingAfterBreak="0">
    <w:nsid w:val="17183323"/>
    <w:multiLevelType w:val="hybridMultilevel"/>
    <w:tmpl w:val="AD08AE7C"/>
    <w:lvl w:ilvl="0" w:tplc="289C5184">
      <w:start w:val="2"/>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B0B388D"/>
    <w:multiLevelType w:val="multilevel"/>
    <w:tmpl w:val="514A1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C8549C"/>
    <w:multiLevelType w:val="multilevel"/>
    <w:tmpl w:val="C38A06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sz w:val="16"/>
        <w:szCs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F2012C"/>
    <w:multiLevelType w:val="multilevel"/>
    <w:tmpl w:val="5E7AC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E64DC5"/>
    <w:multiLevelType w:val="hybridMultilevel"/>
    <w:tmpl w:val="8438F930"/>
    <w:lvl w:ilvl="0" w:tplc="0413000F">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29415D0E"/>
    <w:multiLevelType w:val="hybridMultilevel"/>
    <w:tmpl w:val="300A6DE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99D2421"/>
    <w:multiLevelType w:val="hybridMultilevel"/>
    <w:tmpl w:val="6314965A"/>
    <w:lvl w:ilvl="0" w:tplc="6CC09298">
      <w:numFmt w:val="bullet"/>
      <w:lvlText w:val="-"/>
      <w:lvlJc w:val="left"/>
      <w:pPr>
        <w:ind w:left="1060" w:hanging="360"/>
      </w:pPr>
      <w:rPr>
        <w:rFonts w:ascii="Open Sans" w:eastAsiaTheme="minorHAnsi" w:hAnsi="Open Sans" w:cs="Open Sans" w:hint="default"/>
      </w:rPr>
    </w:lvl>
    <w:lvl w:ilvl="1" w:tplc="04130003" w:tentative="1">
      <w:start w:val="1"/>
      <w:numFmt w:val="bullet"/>
      <w:lvlText w:val="o"/>
      <w:lvlJc w:val="left"/>
      <w:pPr>
        <w:ind w:left="1780" w:hanging="360"/>
      </w:pPr>
      <w:rPr>
        <w:rFonts w:ascii="Courier New" w:hAnsi="Courier New" w:cs="Courier New" w:hint="default"/>
      </w:rPr>
    </w:lvl>
    <w:lvl w:ilvl="2" w:tplc="04130005" w:tentative="1">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cs="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cs="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14" w15:restartNumberingAfterBreak="0">
    <w:nsid w:val="31A24C02"/>
    <w:multiLevelType w:val="multilevel"/>
    <w:tmpl w:val="599E7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6858CB"/>
    <w:multiLevelType w:val="multilevel"/>
    <w:tmpl w:val="4BC2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9B73B9"/>
    <w:multiLevelType w:val="hybridMultilevel"/>
    <w:tmpl w:val="B63C91FA"/>
    <w:lvl w:ilvl="0" w:tplc="7C2079C4">
      <w:start w:val="2"/>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4D62F47"/>
    <w:multiLevelType w:val="hybridMultilevel"/>
    <w:tmpl w:val="DC88C9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7DB7EF8"/>
    <w:multiLevelType w:val="multilevel"/>
    <w:tmpl w:val="9BC2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9966C5"/>
    <w:multiLevelType w:val="multilevel"/>
    <w:tmpl w:val="C8C82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B6352B"/>
    <w:multiLevelType w:val="hybridMultilevel"/>
    <w:tmpl w:val="D2E2DE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342096D"/>
    <w:multiLevelType w:val="hybridMultilevel"/>
    <w:tmpl w:val="5300A75A"/>
    <w:lvl w:ilvl="0" w:tplc="53E86CB2">
      <w:start w:val="5"/>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CC56A40"/>
    <w:multiLevelType w:val="hybridMultilevel"/>
    <w:tmpl w:val="E61C8158"/>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D393F26"/>
    <w:multiLevelType w:val="hybridMultilevel"/>
    <w:tmpl w:val="E9D079CE"/>
    <w:lvl w:ilvl="0" w:tplc="1BFCF96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F7B55A1"/>
    <w:multiLevelType w:val="hybridMultilevel"/>
    <w:tmpl w:val="C9BE3CD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42E28CC"/>
    <w:multiLevelType w:val="hybridMultilevel"/>
    <w:tmpl w:val="92E870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6524A5D"/>
    <w:multiLevelType w:val="hybridMultilevel"/>
    <w:tmpl w:val="9F284348"/>
    <w:lvl w:ilvl="0" w:tplc="A5F2DF3C">
      <w:start w:val="15"/>
      <w:numFmt w:val="bullet"/>
      <w:lvlText w:val="-"/>
      <w:lvlJc w:val="left"/>
      <w:pPr>
        <w:ind w:left="720" w:hanging="360"/>
      </w:pPr>
      <w:rPr>
        <w:rFonts w:ascii="Open Sans" w:eastAsiaTheme="minorHAnsi" w:hAnsi="Open Sans" w:cs="Open Sans"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0585860"/>
    <w:multiLevelType w:val="hybridMultilevel"/>
    <w:tmpl w:val="3CE483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0BE1C45"/>
    <w:multiLevelType w:val="hybridMultilevel"/>
    <w:tmpl w:val="5568D770"/>
    <w:lvl w:ilvl="0" w:tplc="848458A0">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0C364FB"/>
    <w:multiLevelType w:val="hybridMultilevel"/>
    <w:tmpl w:val="99526B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48055DE"/>
    <w:multiLevelType w:val="hybridMultilevel"/>
    <w:tmpl w:val="3872F1B8"/>
    <w:lvl w:ilvl="0" w:tplc="51AEFC28">
      <w:start w:val="4"/>
      <w:numFmt w:val="bullet"/>
      <w:lvlText w:val="-"/>
      <w:lvlJc w:val="left"/>
      <w:pPr>
        <w:ind w:left="360" w:hanging="360"/>
      </w:pPr>
      <w:rPr>
        <w:rFonts w:ascii="Open Sans" w:eastAsiaTheme="minorHAnsi" w:hAnsi="Open Sans" w:cs="Open San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705686D"/>
    <w:multiLevelType w:val="hybridMultilevel"/>
    <w:tmpl w:val="F7CAA0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7160A8C"/>
    <w:multiLevelType w:val="hybridMultilevel"/>
    <w:tmpl w:val="82102296"/>
    <w:lvl w:ilvl="0" w:tplc="848458A0">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A1C0318"/>
    <w:multiLevelType w:val="hybridMultilevel"/>
    <w:tmpl w:val="CAF82578"/>
    <w:lvl w:ilvl="0" w:tplc="6CC09298">
      <w:numFmt w:val="bullet"/>
      <w:lvlText w:val="-"/>
      <w:lvlJc w:val="left"/>
      <w:pPr>
        <w:ind w:left="106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A4F2807"/>
    <w:multiLevelType w:val="hybridMultilevel"/>
    <w:tmpl w:val="78F244E2"/>
    <w:lvl w:ilvl="0" w:tplc="F726EDCA">
      <w:start w:val="1"/>
      <w:numFmt w:val="bullet"/>
      <w:lvlText w:val="-"/>
      <w:lvlJc w:val="left"/>
      <w:pPr>
        <w:ind w:left="720" w:hanging="360"/>
      </w:pPr>
      <w:rPr>
        <w:rFonts w:ascii="Open Sans" w:eastAsia="Times New Roman" w:hAnsi="Open Sans" w:cs="Open Sans" w:hint="default"/>
      </w:rPr>
    </w:lvl>
    <w:lvl w:ilvl="1" w:tplc="27F67872">
      <w:start w:val="1"/>
      <w:numFmt w:val="bullet"/>
      <w:lvlText w:val="o"/>
      <w:lvlJc w:val="left"/>
      <w:pPr>
        <w:ind w:left="1440" w:hanging="360"/>
      </w:pPr>
      <w:rPr>
        <w:rFonts w:ascii="Courier New" w:hAnsi="Courier New" w:cs="Courier New" w:hint="default"/>
      </w:rPr>
    </w:lvl>
    <w:lvl w:ilvl="2" w:tplc="18DCFD28">
      <w:start w:val="1"/>
      <w:numFmt w:val="bullet"/>
      <w:lvlText w:val=""/>
      <w:lvlJc w:val="left"/>
      <w:pPr>
        <w:ind w:left="2160" w:hanging="360"/>
      </w:pPr>
      <w:rPr>
        <w:rFonts w:ascii="Wingdings" w:hAnsi="Wingdings" w:hint="default"/>
      </w:rPr>
    </w:lvl>
    <w:lvl w:ilvl="3" w:tplc="73A88A72">
      <w:start w:val="1"/>
      <w:numFmt w:val="bullet"/>
      <w:lvlText w:val=""/>
      <w:lvlJc w:val="left"/>
      <w:pPr>
        <w:ind w:left="2880" w:hanging="360"/>
      </w:pPr>
      <w:rPr>
        <w:rFonts w:ascii="Symbol" w:hAnsi="Symbol" w:hint="default"/>
      </w:rPr>
    </w:lvl>
    <w:lvl w:ilvl="4" w:tplc="D7E620D6">
      <w:start w:val="1"/>
      <w:numFmt w:val="bullet"/>
      <w:lvlText w:val="o"/>
      <w:lvlJc w:val="left"/>
      <w:pPr>
        <w:ind w:left="3600" w:hanging="360"/>
      </w:pPr>
      <w:rPr>
        <w:rFonts w:ascii="Courier New" w:hAnsi="Courier New" w:cs="Courier New" w:hint="default"/>
      </w:rPr>
    </w:lvl>
    <w:lvl w:ilvl="5" w:tplc="04B0291E">
      <w:start w:val="1"/>
      <w:numFmt w:val="bullet"/>
      <w:lvlText w:val=""/>
      <w:lvlJc w:val="left"/>
      <w:pPr>
        <w:ind w:left="4320" w:hanging="360"/>
      </w:pPr>
      <w:rPr>
        <w:rFonts w:ascii="Wingdings" w:hAnsi="Wingdings" w:hint="default"/>
      </w:rPr>
    </w:lvl>
    <w:lvl w:ilvl="6" w:tplc="D6865E78">
      <w:start w:val="1"/>
      <w:numFmt w:val="bullet"/>
      <w:lvlText w:val=""/>
      <w:lvlJc w:val="left"/>
      <w:pPr>
        <w:ind w:left="5040" w:hanging="360"/>
      </w:pPr>
      <w:rPr>
        <w:rFonts w:ascii="Symbol" w:hAnsi="Symbol" w:hint="default"/>
      </w:rPr>
    </w:lvl>
    <w:lvl w:ilvl="7" w:tplc="7D3C00C8">
      <w:start w:val="1"/>
      <w:numFmt w:val="bullet"/>
      <w:lvlText w:val="o"/>
      <w:lvlJc w:val="left"/>
      <w:pPr>
        <w:ind w:left="5760" w:hanging="360"/>
      </w:pPr>
      <w:rPr>
        <w:rFonts w:ascii="Courier New" w:hAnsi="Courier New" w:cs="Courier New" w:hint="default"/>
      </w:rPr>
    </w:lvl>
    <w:lvl w:ilvl="8" w:tplc="651A12C2">
      <w:start w:val="1"/>
      <w:numFmt w:val="bullet"/>
      <w:lvlText w:val=""/>
      <w:lvlJc w:val="left"/>
      <w:pPr>
        <w:ind w:left="6480" w:hanging="360"/>
      </w:pPr>
      <w:rPr>
        <w:rFonts w:ascii="Wingdings" w:hAnsi="Wingdings" w:hint="default"/>
      </w:rPr>
    </w:lvl>
  </w:abstractNum>
  <w:abstractNum w:abstractNumId="35" w15:restartNumberingAfterBreak="0">
    <w:nsid w:val="6FD80E9C"/>
    <w:multiLevelType w:val="hybridMultilevel"/>
    <w:tmpl w:val="4A76F084"/>
    <w:lvl w:ilvl="0" w:tplc="3488CE06">
      <w:start w:val="2"/>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26C5AE3"/>
    <w:multiLevelType w:val="hybridMultilevel"/>
    <w:tmpl w:val="F2A89C9E"/>
    <w:lvl w:ilvl="0" w:tplc="289C5184">
      <w:start w:val="2"/>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8116D1D"/>
    <w:multiLevelType w:val="hybridMultilevel"/>
    <w:tmpl w:val="5EA2E8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BB7651F"/>
    <w:multiLevelType w:val="hybridMultilevel"/>
    <w:tmpl w:val="5B124E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230EDD"/>
    <w:multiLevelType w:val="multilevel"/>
    <w:tmpl w:val="EC482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8F26DD"/>
    <w:multiLevelType w:val="hybridMultilevel"/>
    <w:tmpl w:val="7068A08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7E2D4C63"/>
    <w:multiLevelType w:val="multilevel"/>
    <w:tmpl w:val="7FE04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7B0E3F"/>
    <w:multiLevelType w:val="multilevel"/>
    <w:tmpl w:val="4D9A6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20700972">
    <w:abstractNumId w:val="5"/>
  </w:num>
  <w:num w:numId="2" w16cid:durableId="101923829">
    <w:abstractNumId w:val="20"/>
  </w:num>
  <w:num w:numId="3" w16cid:durableId="760026768">
    <w:abstractNumId w:val="12"/>
  </w:num>
  <w:num w:numId="4" w16cid:durableId="1952739510">
    <w:abstractNumId w:val="40"/>
  </w:num>
  <w:num w:numId="5" w16cid:durableId="17897225">
    <w:abstractNumId w:val="30"/>
  </w:num>
  <w:num w:numId="6" w16cid:durableId="1231309842">
    <w:abstractNumId w:val="11"/>
  </w:num>
  <w:num w:numId="7" w16cid:durableId="275798134">
    <w:abstractNumId w:val="26"/>
  </w:num>
  <w:num w:numId="8" w16cid:durableId="1870727458">
    <w:abstractNumId w:val="19"/>
  </w:num>
  <w:num w:numId="9" w16cid:durableId="331566991">
    <w:abstractNumId w:val="16"/>
  </w:num>
  <w:num w:numId="10" w16cid:durableId="1058239618">
    <w:abstractNumId w:val="21"/>
  </w:num>
  <w:num w:numId="11" w16cid:durableId="938179298">
    <w:abstractNumId w:val="7"/>
  </w:num>
  <w:num w:numId="12" w16cid:durableId="1872188274">
    <w:abstractNumId w:val="29"/>
  </w:num>
  <w:num w:numId="13" w16cid:durableId="1065103830">
    <w:abstractNumId w:val="36"/>
  </w:num>
  <w:num w:numId="14" w16cid:durableId="960066550">
    <w:abstractNumId w:val="38"/>
  </w:num>
  <w:num w:numId="15" w16cid:durableId="241567092">
    <w:abstractNumId w:val="3"/>
  </w:num>
  <w:num w:numId="16" w16cid:durableId="433866818">
    <w:abstractNumId w:val="6"/>
  </w:num>
  <w:num w:numId="17" w16cid:durableId="14814416">
    <w:abstractNumId w:val="35"/>
  </w:num>
  <w:num w:numId="18" w16cid:durableId="1272543584">
    <w:abstractNumId w:val="17"/>
  </w:num>
  <w:num w:numId="19" w16cid:durableId="1566794811">
    <w:abstractNumId w:val="31"/>
  </w:num>
  <w:num w:numId="20" w16cid:durableId="1357459438">
    <w:abstractNumId w:val="8"/>
  </w:num>
  <w:num w:numId="21" w16cid:durableId="1463108778">
    <w:abstractNumId w:val="10"/>
  </w:num>
  <w:num w:numId="22" w16cid:durableId="1001619344">
    <w:abstractNumId w:val="2"/>
  </w:num>
  <w:num w:numId="23" w16cid:durableId="1693144321">
    <w:abstractNumId w:val="34"/>
  </w:num>
  <w:num w:numId="24" w16cid:durableId="1413744937">
    <w:abstractNumId w:val="24"/>
  </w:num>
  <w:num w:numId="25" w16cid:durableId="1846357768">
    <w:abstractNumId w:val="41"/>
  </w:num>
  <w:num w:numId="26" w16cid:durableId="503130172">
    <w:abstractNumId w:val="9"/>
  </w:num>
  <w:num w:numId="27" w16cid:durableId="1953974772">
    <w:abstractNumId w:val="25"/>
  </w:num>
  <w:num w:numId="28" w16cid:durableId="1722047425">
    <w:abstractNumId w:val="13"/>
  </w:num>
  <w:num w:numId="29" w16cid:durableId="1834492655">
    <w:abstractNumId w:val="33"/>
  </w:num>
  <w:num w:numId="30" w16cid:durableId="449476161">
    <w:abstractNumId w:val="39"/>
  </w:num>
  <w:num w:numId="31" w16cid:durableId="1060715644">
    <w:abstractNumId w:val="42"/>
  </w:num>
  <w:num w:numId="32" w16cid:durableId="1262838423">
    <w:abstractNumId w:val="4"/>
  </w:num>
  <w:num w:numId="33" w16cid:durableId="1021316556">
    <w:abstractNumId w:val="0"/>
  </w:num>
  <w:num w:numId="34" w16cid:durableId="247354097">
    <w:abstractNumId w:val="1"/>
  </w:num>
  <w:num w:numId="35" w16cid:durableId="452482174">
    <w:abstractNumId w:val="14"/>
  </w:num>
  <w:num w:numId="36" w16cid:durableId="2084794012">
    <w:abstractNumId w:val="18"/>
  </w:num>
  <w:num w:numId="37" w16cid:durableId="17506051">
    <w:abstractNumId w:val="15"/>
  </w:num>
  <w:num w:numId="38" w16cid:durableId="1863855263">
    <w:abstractNumId w:val="23"/>
  </w:num>
  <w:num w:numId="39" w16cid:durableId="956835975">
    <w:abstractNumId w:val="37"/>
  </w:num>
  <w:num w:numId="40" w16cid:durableId="1445618457">
    <w:abstractNumId w:val="22"/>
  </w:num>
  <w:num w:numId="41" w16cid:durableId="1965378530">
    <w:abstractNumId w:val="27"/>
  </w:num>
  <w:num w:numId="42" w16cid:durableId="29184513">
    <w:abstractNumId w:val="32"/>
  </w:num>
  <w:num w:numId="43" w16cid:durableId="9035700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302"/>
    <w:rsid w:val="0000178E"/>
    <w:rsid w:val="00010612"/>
    <w:rsid w:val="00022D35"/>
    <w:rsid w:val="0002676B"/>
    <w:rsid w:val="000279AE"/>
    <w:rsid w:val="00030AC1"/>
    <w:rsid w:val="00035D41"/>
    <w:rsid w:val="00043BA3"/>
    <w:rsid w:val="00043D97"/>
    <w:rsid w:val="00044AD6"/>
    <w:rsid w:val="000454AE"/>
    <w:rsid w:val="00046F91"/>
    <w:rsid w:val="00062E07"/>
    <w:rsid w:val="000641AE"/>
    <w:rsid w:val="0006537A"/>
    <w:rsid w:val="000656C4"/>
    <w:rsid w:val="00065DAC"/>
    <w:rsid w:val="00067079"/>
    <w:rsid w:val="000A005A"/>
    <w:rsid w:val="000B0275"/>
    <w:rsid w:val="000B28C5"/>
    <w:rsid w:val="000B42EB"/>
    <w:rsid w:val="000C141E"/>
    <w:rsid w:val="000D54C7"/>
    <w:rsid w:val="000E21CE"/>
    <w:rsid w:val="000F2239"/>
    <w:rsid w:val="00106375"/>
    <w:rsid w:val="001119C5"/>
    <w:rsid w:val="00112EDF"/>
    <w:rsid w:val="00140659"/>
    <w:rsid w:val="001430B3"/>
    <w:rsid w:val="00146D02"/>
    <w:rsid w:val="00151649"/>
    <w:rsid w:val="00151B4B"/>
    <w:rsid w:val="0017302A"/>
    <w:rsid w:val="00176E1A"/>
    <w:rsid w:val="00176EFB"/>
    <w:rsid w:val="00184ED8"/>
    <w:rsid w:val="00187DE3"/>
    <w:rsid w:val="00192E97"/>
    <w:rsid w:val="001A7A4F"/>
    <w:rsid w:val="001B5E4B"/>
    <w:rsid w:val="001C245A"/>
    <w:rsid w:val="001D007C"/>
    <w:rsid w:val="001D404E"/>
    <w:rsid w:val="001E48BE"/>
    <w:rsid w:val="001E4CDF"/>
    <w:rsid w:val="001F19A2"/>
    <w:rsid w:val="001F5C8E"/>
    <w:rsid w:val="001F6279"/>
    <w:rsid w:val="00200F9F"/>
    <w:rsid w:val="00212E2D"/>
    <w:rsid w:val="00233168"/>
    <w:rsid w:val="0023717D"/>
    <w:rsid w:val="00246A8D"/>
    <w:rsid w:val="00251238"/>
    <w:rsid w:val="00252C0A"/>
    <w:rsid w:val="00260D3F"/>
    <w:rsid w:val="0026112D"/>
    <w:rsid w:val="00263C1F"/>
    <w:rsid w:val="00265DF3"/>
    <w:rsid w:val="002720C3"/>
    <w:rsid w:val="00280452"/>
    <w:rsid w:val="00284A01"/>
    <w:rsid w:val="00286B6B"/>
    <w:rsid w:val="0029536B"/>
    <w:rsid w:val="00296A0C"/>
    <w:rsid w:val="002A14B1"/>
    <w:rsid w:val="002A2CB2"/>
    <w:rsid w:val="002B1FAC"/>
    <w:rsid w:val="002B731A"/>
    <w:rsid w:val="002C76DA"/>
    <w:rsid w:val="002D4986"/>
    <w:rsid w:val="002D7A45"/>
    <w:rsid w:val="002F1A51"/>
    <w:rsid w:val="002F37A7"/>
    <w:rsid w:val="002F6A34"/>
    <w:rsid w:val="00304A2F"/>
    <w:rsid w:val="00321273"/>
    <w:rsid w:val="003272CB"/>
    <w:rsid w:val="003275E4"/>
    <w:rsid w:val="00327E7B"/>
    <w:rsid w:val="003329F2"/>
    <w:rsid w:val="00333436"/>
    <w:rsid w:val="00333A54"/>
    <w:rsid w:val="00370E1B"/>
    <w:rsid w:val="003728CC"/>
    <w:rsid w:val="0038236D"/>
    <w:rsid w:val="00391241"/>
    <w:rsid w:val="003A1DF7"/>
    <w:rsid w:val="003A4469"/>
    <w:rsid w:val="003B71E1"/>
    <w:rsid w:val="003C209A"/>
    <w:rsid w:val="003F272A"/>
    <w:rsid w:val="003F3122"/>
    <w:rsid w:val="003F5616"/>
    <w:rsid w:val="00402123"/>
    <w:rsid w:val="0040329C"/>
    <w:rsid w:val="00403A0D"/>
    <w:rsid w:val="004136A6"/>
    <w:rsid w:val="00413881"/>
    <w:rsid w:val="00416788"/>
    <w:rsid w:val="00456847"/>
    <w:rsid w:val="00471342"/>
    <w:rsid w:val="00473CA3"/>
    <w:rsid w:val="00476D7D"/>
    <w:rsid w:val="00487233"/>
    <w:rsid w:val="004907CC"/>
    <w:rsid w:val="00495F60"/>
    <w:rsid w:val="004A4D35"/>
    <w:rsid w:val="004A6B32"/>
    <w:rsid w:val="004B6803"/>
    <w:rsid w:val="004C1F68"/>
    <w:rsid w:val="004C66F2"/>
    <w:rsid w:val="004C7518"/>
    <w:rsid w:val="004E29BC"/>
    <w:rsid w:val="004E72F5"/>
    <w:rsid w:val="00503982"/>
    <w:rsid w:val="00507133"/>
    <w:rsid w:val="00513309"/>
    <w:rsid w:val="0053436A"/>
    <w:rsid w:val="00540357"/>
    <w:rsid w:val="005475FB"/>
    <w:rsid w:val="005500CB"/>
    <w:rsid w:val="00555EF3"/>
    <w:rsid w:val="005565B1"/>
    <w:rsid w:val="0056694D"/>
    <w:rsid w:val="0056720A"/>
    <w:rsid w:val="00567CBF"/>
    <w:rsid w:val="00587474"/>
    <w:rsid w:val="00594113"/>
    <w:rsid w:val="005A149A"/>
    <w:rsid w:val="005A7363"/>
    <w:rsid w:val="005C3900"/>
    <w:rsid w:val="005E2FE7"/>
    <w:rsid w:val="005E358B"/>
    <w:rsid w:val="005F152B"/>
    <w:rsid w:val="005F23C2"/>
    <w:rsid w:val="005F29F8"/>
    <w:rsid w:val="00603E9E"/>
    <w:rsid w:val="006045D7"/>
    <w:rsid w:val="00607EA4"/>
    <w:rsid w:val="00615423"/>
    <w:rsid w:val="00615781"/>
    <w:rsid w:val="00630A84"/>
    <w:rsid w:val="006416E9"/>
    <w:rsid w:val="006465DD"/>
    <w:rsid w:val="00664AE4"/>
    <w:rsid w:val="00670A67"/>
    <w:rsid w:val="00671F17"/>
    <w:rsid w:val="00690A7A"/>
    <w:rsid w:val="00696DFA"/>
    <w:rsid w:val="006B50A9"/>
    <w:rsid w:val="006C0A50"/>
    <w:rsid w:val="006C55D1"/>
    <w:rsid w:val="006D2F51"/>
    <w:rsid w:val="006F66C8"/>
    <w:rsid w:val="006F681C"/>
    <w:rsid w:val="00701DC0"/>
    <w:rsid w:val="00703225"/>
    <w:rsid w:val="00712648"/>
    <w:rsid w:val="00723A31"/>
    <w:rsid w:val="007304B3"/>
    <w:rsid w:val="007449AC"/>
    <w:rsid w:val="007508BB"/>
    <w:rsid w:val="00757971"/>
    <w:rsid w:val="00764589"/>
    <w:rsid w:val="007736EC"/>
    <w:rsid w:val="007A0B49"/>
    <w:rsid w:val="007A139D"/>
    <w:rsid w:val="007B21DB"/>
    <w:rsid w:val="007C19AF"/>
    <w:rsid w:val="007C6285"/>
    <w:rsid w:val="007E1594"/>
    <w:rsid w:val="00802D82"/>
    <w:rsid w:val="00813A00"/>
    <w:rsid w:val="00817A67"/>
    <w:rsid w:val="0082401F"/>
    <w:rsid w:val="00825A05"/>
    <w:rsid w:val="00825BF0"/>
    <w:rsid w:val="00833572"/>
    <w:rsid w:val="008456BC"/>
    <w:rsid w:val="0084633E"/>
    <w:rsid w:val="00853C2D"/>
    <w:rsid w:val="00855B74"/>
    <w:rsid w:val="00861095"/>
    <w:rsid w:val="00872E44"/>
    <w:rsid w:val="00881EF0"/>
    <w:rsid w:val="008A0AF9"/>
    <w:rsid w:val="008B3E77"/>
    <w:rsid w:val="008C1DDC"/>
    <w:rsid w:val="008C2137"/>
    <w:rsid w:val="008C3820"/>
    <w:rsid w:val="008C6F48"/>
    <w:rsid w:val="008F5D20"/>
    <w:rsid w:val="009041EB"/>
    <w:rsid w:val="009129CB"/>
    <w:rsid w:val="00912A45"/>
    <w:rsid w:val="009259AF"/>
    <w:rsid w:val="00930ACD"/>
    <w:rsid w:val="009403F2"/>
    <w:rsid w:val="00951AC7"/>
    <w:rsid w:val="00961D8A"/>
    <w:rsid w:val="009753FA"/>
    <w:rsid w:val="00977440"/>
    <w:rsid w:val="009869DF"/>
    <w:rsid w:val="009971F8"/>
    <w:rsid w:val="009A128A"/>
    <w:rsid w:val="009A20F7"/>
    <w:rsid w:val="009A6776"/>
    <w:rsid w:val="009B5500"/>
    <w:rsid w:val="009B7A89"/>
    <w:rsid w:val="009C53F4"/>
    <w:rsid w:val="009D437F"/>
    <w:rsid w:val="009D5D85"/>
    <w:rsid w:val="009E0EE1"/>
    <w:rsid w:val="009E44E8"/>
    <w:rsid w:val="009F1EF9"/>
    <w:rsid w:val="009F53F7"/>
    <w:rsid w:val="00A02635"/>
    <w:rsid w:val="00A205C4"/>
    <w:rsid w:val="00A37835"/>
    <w:rsid w:val="00A406D8"/>
    <w:rsid w:val="00A50645"/>
    <w:rsid w:val="00A50DFC"/>
    <w:rsid w:val="00A60DFC"/>
    <w:rsid w:val="00A61AD5"/>
    <w:rsid w:val="00A70D16"/>
    <w:rsid w:val="00A77441"/>
    <w:rsid w:val="00AA3853"/>
    <w:rsid w:val="00AA4793"/>
    <w:rsid w:val="00AA6D92"/>
    <w:rsid w:val="00AC5EFE"/>
    <w:rsid w:val="00AD3498"/>
    <w:rsid w:val="00AE252E"/>
    <w:rsid w:val="00AF1E60"/>
    <w:rsid w:val="00AF3A9A"/>
    <w:rsid w:val="00B00D33"/>
    <w:rsid w:val="00B01A52"/>
    <w:rsid w:val="00B15CDE"/>
    <w:rsid w:val="00B24516"/>
    <w:rsid w:val="00B35329"/>
    <w:rsid w:val="00B40149"/>
    <w:rsid w:val="00B51E5B"/>
    <w:rsid w:val="00B60E2B"/>
    <w:rsid w:val="00B61785"/>
    <w:rsid w:val="00B709DF"/>
    <w:rsid w:val="00B76ED4"/>
    <w:rsid w:val="00B8237C"/>
    <w:rsid w:val="00B82ADF"/>
    <w:rsid w:val="00B90367"/>
    <w:rsid w:val="00B94F75"/>
    <w:rsid w:val="00BA5B9A"/>
    <w:rsid w:val="00BA72A7"/>
    <w:rsid w:val="00BA7796"/>
    <w:rsid w:val="00BB667F"/>
    <w:rsid w:val="00BC4A62"/>
    <w:rsid w:val="00BD7D98"/>
    <w:rsid w:val="00BE0665"/>
    <w:rsid w:val="00BF406C"/>
    <w:rsid w:val="00C03A8B"/>
    <w:rsid w:val="00C244E8"/>
    <w:rsid w:val="00C25C4C"/>
    <w:rsid w:val="00C32246"/>
    <w:rsid w:val="00C34477"/>
    <w:rsid w:val="00C55409"/>
    <w:rsid w:val="00C57A9C"/>
    <w:rsid w:val="00C60F08"/>
    <w:rsid w:val="00C66B22"/>
    <w:rsid w:val="00C77582"/>
    <w:rsid w:val="00C8396B"/>
    <w:rsid w:val="00C87B27"/>
    <w:rsid w:val="00C94533"/>
    <w:rsid w:val="00CA4B03"/>
    <w:rsid w:val="00CD5D0A"/>
    <w:rsid w:val="00CD7F21"/>
    <w:rsid w:val="00CF0F98"/>
    <w:rsid w:val="00CF2AF9"/>
    <w:rsid w:val="00CF340A"/>
    <w:rsid w:val="00CF3BEA"/>
    <w:rsid w:val="00CF5AA5"/>
    <w:rsid w:val="00CF73B7"/>
    <w:rsid w:val="00D07DC1"/>
    <w:rsid w:val="00D23E0D"/>
    <w:rsid w:val="00D33F34"/>
    <w:rsid w:val="00D36307"/>
    <w:rsid w:val="00D400EE"/>
    <w:rsid w:val="00D4510B"/>
    <w:rsid w:val="00D46179"/>
    <w:rsid w:val="00D5070F"/>
    <w:rsid w:val="00D54F79"/>
    <w:rsid w:val="00D63C3C"/>
    <w:rsid w:val="00D6732D"/>
    <w:rsid w:val="00D7783D"/>
    <w:rsid w:val="00D805C6"/>
    <w:rsid w:val="00D820D2"/>
    <w:rsid w:val="00D84FD1"/>
    <w:rsid w:val="00D91FE0"/>
    <w:rsid w:val="00D960C6"/>
    <w:rsid w:val="00DA54CD"/>
    <w:rsid w:val="00DB3DE1"/>
    <w:rsid w:val="00DC08BC"/>
    <w:rsid w:val="00DC33B9"/>
    <w:rsid w:val="00DD052E"/>
    <w:rsid w:val="00DD37CC"/>
    <w:rsid w:val="00DD6518"/>
    <w:rsid w:val="00E00F53"/>
    <w:rsid w:val="00E05E65"/>
    <w:rsid w:val="00E1225B"/>
    <w:rsid w:val="00E13975"/>
    <w:rsid w:val="00E15575"/>
    <w:rsid w:val="00E41DCE"/>
    <w:rsid w:val="00E42847"/>
    <w:rsid w:val="00E455E0"/>
    <w:rsid w:val="00E4629E"/>
    <w:rsid w:val="00E47CAD"/>
    <w:rsid w:val="00E535AC"/>
    <w:rsid w:val="00E5732F"/>
    <w:rsid w:val="00E62FE0"/>
    <w:rsid w:val="00E6338C"/>
    <w:rsid w:val="00E80BE8"/>
    <w:rsid w:val="00E873B2"/>
    <w:rsid w:val="00E87FCC"/>
    <w:rsid w:val="00E90F2D"/>
    <w:rsid w:val="00E91391"/>
    <w:rsid w:val="00EA0F0E"/>
    <w:rsid w:val="00EB469F"/>
    <w:rsid w:val="00EB53FB"/>
    <w:rsid w:val="00EB5F18"/>
    <w:rsid w:val="00EC0441"/>
    <w:rsid w:val="00EC0520"/>
    <w:rsid w:val="00EC47E2"/>
    <w:rsid w:val="00ED30C3"/>
    <w:rsid w:val="00EE5E71"/>
    <w:rsid w:val="00EE60C4"/>
    <w:rsid w:val="00F1553C"/>
    <w:rsid w:val="00F22302"/>
    <w:rsid w:val="00F27B66"/>
    <w:rsid w:val="00F33EC5"/>
    <w:rsid w:val="00F42F07"/>
    <w:rsid w:val="00F45189"/>
    <w:rsid w:val="00F46AEC"/>
    <w:rsid w:val="00F47941"/>
    <w:rsid w:val="00F61CAD"/>
    <w:rsid w:val="00F70F3E"/>
    <w:rsid w:val="00F84431"/>
    <w:rsid w:val="00FA29C2"/>
    <w:rsid w:val="00FB6A32"/>
    <w:rsid w:val="00FD0482"/>
    <w:rsid w:val="00FE0002"/>
    <w:rsid w:val="00FE5E2A"/>
    <w:rsid w:val="00FF1EEF"/>
    <w:rsid w:val="025FC746"/>
    <w:rsid w:val="06FE03CB"/>
    <w:rsid w:val="0C41D529"/>
    <w:rsid w:val="1BB52824"/>
    <w:rsid w:val="26F727DE"/>
    <w:rsid w:val="29A89F4C"/>
    <w:rsid w:val="29E47E55"/>
    <w:rsid w:val="2C447690"/>
    <w:rsid w:val="329E8311"/>
    <w:rsid w:val="4863BAB1"/>
    <w:rsid w:val="588D8DC4"/>
    <w:rsid w:val="6533C1AD"/>
    <w:rsid w:val="69F660F5"/>
    <w:rsid w:val="6EDE6FA0"/>
    <w:rsid w:val="7343F138"/>
    <w:rsid w:val="7D14BA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C4B3D70"/>
  <w15:chartTrackingRefBased/>
  <w15:docId w15:val="{FEB0BFA6-AD84-A74C-A2B4-54E8869D3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imes New Roman (Hoofdtekst CS)"/>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2230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F2230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3436A"/>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12A45"/>
    <w:pPr>
      <w:ind w:left="720"/>
      <w:contextualSpacing/>
    </w:pPr>
    <w:rPr>
      <w:rFonts w:asciiTheme="minorHAnsi" w:hAnsiTheme="minorHAnsi" w:cstheme="minorBidi"/>
      <w:sz w:val="22"/>
      <w:szCs w:val="22"/>
    </w:rPr>
  </w:style>
  <w:style w:type="paragraph" w:styleId="Koptekst">
    <w:name w:val="header"/>
    <w:basedOn w:val="Standaard"/>
    <w:link w:val="KoptekstChar"/>
    <w:uiPriority w:val="99"/>
    <w:unhideWhenUsed/>
    <w:rsid w:val="00912A45"/>
    <w:pPr>
      <w:tabs>
        <w:tab w:val="center" w:pos="4536"/>
        <w:tab w:val="right" w:pos="9072"/>
      </w:tabs>
    </w:pPr>
  </w:style>
  <w:style w:type="character" w:customStyle="1" w:styleId="KoptekstChar">
    <w:name w:val="Koptekst Char"/>
    <w:basedOn w:val="Standaardalinea-lettertype"/>
    <w:link w:val="Koptekst"/>
    <w:uiPriority w:val="99"/>
    <w:rsid w:val="00912A45"/>
  </w:style>
  <w:style w:type="paragraph" w:styleId="Voettekst">
    <w:name w:val="footer"/>
    <w:basedOn w:val="Standaard"/>
    <w:link w:val="VoettekstChar"/>
    <w:uiPriority w:val="99"/>
    <w:unhideWhenUsed/>
    <w:rsid w:val="00912A45"/>
    <w:pPr>
      <w:tabs>
        <w:tab w:val="center" w:pos="4536"/>
        <w:tab w:val="right" w:pos="9072"/>
      </w:tabs>
    </w:pPr>
  </w:style>
  <w:style w:type="character" w:customStyle="1" w:styleId="VoettekstChar">
    <w:name w:val="Voettekst Char"/>
    <w:basedOn w:val="Standaardalinea-lettertype"/>
    <w:link w:val="Voettekst"/>
    <w:uiPriority w:val="99"/>
    <w:rsid w:val="00912A45"/>
  </w:style>
  <w:style w:type="table" w:styleId="Tabelraster">
    <w:name w:val="Table Grid"/>
    <w:basedOn w:val="Standaardtabel"/>
    <w:uiPriority w:val="39"/>
    <w:rsid w:val="008A0A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5F152B"/>
    <w:rPr>
      <w:szCs w:val="20"/>
    </w:rPr>
  </w:style>
  <w:style w:type="character" w:customStyle="1" w:styleId="VoetnoottekstChar">
    <w:name w:val="Voetnoottekst Char"/>
    <w:basedOn w:val="Standaardalinea-lettertype"/>
    <w:link w:val="Voetnoottekst"/>
    <w:uiPriority w:val="99"/>
    <w:semiHidden/>
    <w:rsid w:val="005F152B"/>
    <w:rPr>
      <w:szCs w:val="20"/>
    </w:rPr>
  </w:style>
  <w:style w:type="character" w:styleId="Voetnootmarkering">
    <w:name w:val="footnote reference"/>
    <w:basedOn w:val="Standaardalinea-lettertype"/>
    <w:uiPriority w:val="99"/>
    <w:semiHidden/>
    <w:unhideWhenUsed/>
    <w:rsid w:val="005F152B"/>
    <w:rPr>
      <w:vertAlign w:val="superscript"/>
    </w:rPr>
  </w:style>
  <w:style w:type="character" w:customStyle="1" w:styleId="Kop3Char">
    <w:name w:val="Kop 3 Char"/>
    <w:basedOn w:val="Standaardalinea-lettertype"/>
    <w:link w:val="Kop3"/>
    <w:uiPriority w:val="9"/>
    <w:rsid w:val="0053436A"/>
    <w:rPr>
      <w:rFonts w:asciiTheme="majorHAnsi" w:eastAsiaTheme="majorEastAsia" w:hAnsiTheme="majorHAnsi" w:cstheme="majorBidi"/>
      <w:color w:val="1F3763" w:themeColor="accent1" w:themeShade="7F"/>
      <w:sz w:val="24"/>
    </w:rPr>
  </w:style>
  <w:style w:type="paragraph" w:customStyle="1" w:styleId="paragraph">
    <w:name w:val="paragraph"/>
    <w:basedOn w:val="Standaard"/>
    <w:rsid w:val="009041EB"/>
    <w:pPr>
      <w:spacing w:before="100" w:beforeAutospacing="1" w:after="100" w:afterAutospacing="1"/>
    </w:pPr>
    <w:rPr>
      <w:rFonts w:ascii="Times New Roman" w:eastAsia="Times New Roman" w:hAnsi="Times New Roman" w:cs="Times New Roman"/>
      <w:sz w:val="24"/>
      <w:lang w:eastAsia="nl-NL"/>
    </w:rPr>
  </w:style>
  <w:style w:type="character" w:customStyle="1" w:styleId="normaltextrun">
    <w:name w:val="normaltextrun"/>
    <w:basedOn w:val="Standaardalinea-lettertype"/>
    <w:rsid w:val="009041EB"/>
  </w:style>
  <w:style w:type="character" w:customStyle="1" w:styleId="eop">
    <w:name w:val="eop"/>
    <w:basedOn w:val="Standaardalinea-lettertype"/>
    <w:rsid w:val="009041EB"/>
  </w:style>
  <w:style w:type="character" w:styleId="Verwijzingopmerking">
    <w:name w:val="annotation reference"/>
    <w:basedOn w:val="Standaardalinea-lettertype"/>
    <w:uiPriority w:val="99"/>
    <w:semiHidden/>
    <w:unhideWhenUsed/>
    <w:rsid w:val="00402123"/>
    <w:rPr>
      <w:sz w:val="16"/>
      <w:szCs w:val="16"/>
    </w:rPr>
  </w:style>
  <w:style w:type="paragraph" w:styleId="Tekstopmerking">
    <w:name w:val="annotation text"/>
    <w:basedOn w:val="Standaard"/>
    <w:link w:val="TekstopmerkingChar"/>
    <w:uiPriority w:val="99"/>
    <w:unhideWhenUsed/>
    <w:rsid w:val="00402123"/>
    <w:rPr>
      <w:rFonts w:asciiTheme="minorHAnsi" w:eastAsiaTheme="minorEastAsia" w:hAnsiTheme="minorHAnsi" w:cstheme="minorBidi"/>
      <w:szCs w:val="20"/>
      <w:lang w:eastAsia="en-GB"/>
    </w:rPr>
  </w:style>
  <w:style w:type="character" w:customStyle="1" w:styleId="TekstopmerkingChar">
    <w:name w:val="Tekst opmerking Char"/>
    <w:basedOn w:val="Standaardalinea-lettertype"/>
    <w:link w:val="Tekstopmerking"/>
    <w:uiPriority w:val="99"/>
    <w:rsid w:val="00402123"/>
    <w:rPr>
      <w:rFonts w:asciiTheme="minorHAnsi" w:eastAsiaTheme="minorEastAsia" w:hAnsiTheme="minorHAnsi" w:cstheme="minorBidi"/>
      <w:szCs w:val="20"/>
      <w:lang w:eastAsia="en-GB"/>
    </w:rPr>
  </w:style>
  <w:style w:type="paragraph" w:styleId="Normaalweb">
    <w:name w:val="Normal (Web)"/>
    <w:basedOn w:val="Standaard"/>
    <w:uiPriority w:val="99"/>
    <w:semiHidden/>
    <w:unhideWhenUsed/>
    <w:rsid w:val="002F1A51"/>
    <w:pPr>
      <w:spacing w:before="100" w:beforeAutospacing="1" w:after="100" w:afterAutospacing="1"/>
    </w:pPr>
    <w:rPr>
      <w:rFonts w:ascii="Times New Roman" w:eastAsia="Times New Roman" w:hAnsi="Times New Roman" w:cs="Times New Roman"/>
      <w:sz w:val="24"/>
      <w:lang w:eastAsia="en-GB"/>
    </w:rPr>
  </w:style>
  <w:style w:type="paragraph" w:styleId="Revisie">
    <w:name w:val="Revision"/>
    <w:hidden/>
    <w:uiPriority w:val="99"/>
    <w:semiHidden/>
    <w:rsid w:val="00AD3498"/>
  </w:style>
  <w:style w:type="character" w:customStyle="1" w:styleId="Kop1Char">
    <w:name w:val="Kop 1 Char"/>
    <w:basedOn w:val="Standaardalinea-lettertype"/>
    <w:link w:val="Kop1"/>
    <w:uiPriority w:val="9"/>
    <w:rsid w:val="00F22302"/>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semiHidden/>
    <w:rsid w:val="00F22302"/>
    <w:rPr>
      <w:rFonts w:asciiTheme="majorHAnsi" w:eastAsiaTheme="majorEastAsia" w:hAnsiTheme="majorHAnsi" w:cstheme="majorBidi"/>
      <w:color w:val="2F5496" w:themeColor="accent1" w:themeShade="BF"/>
      <w:sz w:val="26"/>
      <w:szCs w:val="26"/>
    </w:rPr>
  </w:style>
  <w:style w:type="paragraph" w:customStyle="1" w:styleId="whitespace-normal">
    <w:name w:val="whitespace-normal"/>
    <w:basedOn w:val="Standaard"/>
    <w:rsid w:val="00FE0002"/>
    <w:pPr>
      <w:spacing w:before="100" w:beforeAutospacing="1" w:after="100" w:afterAutospacing="1"/>
    </w:pPr>
    <w:rPr>
      <w:rFonts w:ascii="Times New Roman" w:eastAsia="Times New Roman" w:hAnsi="Times New Roman" w:cs="Times New Roman"/>
      <w:sz w:val="24"/>
      <w:lang w:eastAsia="nl-NL"/>
    </w:rPr>
  </w:style>
  <w:style w:type="character" w:styleId="Zwaar">
    <w:name w:val="Strong"/>
    <w:basedOn w:val="Standaardalinea-lettertype"/>
    <w:uiPriority w:val="22"/>
    <w:qFormat/>
    <w:rsid w:val="00FE0002"/>
    <w:rPr>
      <w:b/>
      <w:bCs/>
    </w:rPr>
  </w:style>
  <w:style w:type="character" w:customStyle="1" w:styleId="apple-converted-space">
    <w:name w:val="apple-converted-space"/>
    <w:basedOn w:val="Standaardalinea-lettertype"/>
    <w:rsid w:val="00FE0002"/>
  </w:style>
  <w:style w:type="character" w:styleId="Hyperlink">
    <w:name w:val="Hyperlink"/>
    <w:basedOn w:val="Standaardalinea-lettertype"/>
    <w:uiPriority w:val="99"/>
    <w:unhideWhenUsed/>
    <w:rsid w:val="00833572"/>
    <w:rPr>
      <w:color w:val="0563C1" w:themeColor="hyperlink"/>
      <w:u w:val="single"/>
    </w:rPr>
  </w:style>
  <w:style w:type="character" w:styleId="Onopgelostemelding">
    <w:name w:val="Unresolved Mention"/>
    <w:basedOn w:val="Standaardalinea-lettertype"/>
    <w:uiPriority w:val="99"/>
    <w:semiHidden/>
    <w:unhideWhenUsed/>
    <w:rsid w:val="00833572"/>
    <w:rPr>
      <w:color w:val="605E5C"/>
      <w:shd w:val="clear" w:color="auto" w:fill="E1DFDD"/>
    </w:rPr>
  </w:style>
  <w:style w:type="character" w:styleId="GevolgdeHyperlink">
    <w:name w:val="FollowedHyperlink"/>
    <w:basedOn w:val="Standaardalinea-lettertype"/>
    <w:uiPriority w:val="99"/>
    <w:semiHidden/>
    <w:unhideWhenUsed/>
    <w:rsid w:val="00B76ED4"/>
    <w:rPr>
      <w:color w:val="954F72" w:themeColor="followedHyperlink"/>
      <w:u w:val="single"/>
    </w:rPr>
  </w:style>
  <w:style w:type="character" w:styleId="Nadruk">
    <w:name w:val="Emphasis"/>
    <w:basedOn w:val="Standaardalinea-lettertype"/>
    <w:uiPriority w:val="20"/>
    <w:qFormat/>
    <w:rsid w:val="00403A0D"/>
    <w:rPr>
      <w:i/>
      <w:iCs/>
    </w:rPr>
  </w:style>
  <w:style w:type="paragraph" w:styleId="Onderwerpvanopmerking">
    <w:name w:val="annotation subject"/>
    <w:basedOn w:val="Tekstopmerking"/>
    <w:next w:val="Tekstopmerking"/>
    <w:link w:val="OnderwerpvanopmerkingChar"/>
    <w:uiPriority w:val="99"/>
    <w:semiHidden/>
    <w:unhideWhenUsed/>
    <w:rsid w:val="00664AE4"/>
    <w:rPr>
      <w:rFonts w:ascii="Open Sans" w:eastAsiaTheme="minorHAnsi" w:hAnsi="Open Sans" w:cs="Times New Roman (Hoofdtekst CS)"/>
      <w:b/>
      <w:bCs/>
      <w:lang w:eastAsia="en-US"/>
    </w:rPr>
  </w:style>
  <w:style w:type="character" w:customStyle="1" w:styleId="OnderwerpvanopmerkingChar">
    <w:name w:val="Onderwerp van opmerking Char"/>
    <w:basedOn w:val="TekstopmerkingChar"/>
    <w:link w:val="Onderwerpvanopmerking"/>
    <w:uiPriority w:val="99"/>
    <w:semiHidden/>
    <w:rsid w:val="00664AE4"/>
    <w:rPr>
      <w:rFonts w:asciiTheme="minorHAnsi" w:eastAsiaTheme="minorEastAsia" w:hAnsiTheme="minorHAnsi" w:cstheme="minorBidi"/>
      <w:b/>
      <w:bCs/>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969572">
      <w:bodyDiv w:val="1"/>
      <w:marLeft w:val="0"/>
      <w:marRight w:val="0"/>
      <w:marTop w:val="0"/>
      <w:marBottom w:val="0"/>
      <w:divBdr>
        <w:top w:val="none" w:sz="0" w:space="0" w:color="auto"/>
        <w:left w:val="none" w:sz="0" w:space="0" w:color="auto"/>
        <w:bottom w:val="none" w:sz="0" w:space="0" w:color="auto"/>
        <w:right w:val="none" w:sz="0" w:space="0" w:color="auto"/>
      </w:divBdr>
      <w:divsChild>
        <w:div w:id="1411808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613233">
      <w:bodyDiv w:val="1"/>
      <w:marLeft w:val="0"/>
      <w:marRight w:val="0"/>
      <w:marTop w:val="0"/>
      <w:marBottom w:val="0"/>
      <w:divBdr>
        <w:top w:val="none" w:sz="0" w:space="0" w:color="auto"/>
        <w:left w:val="none" w:sz="0" w:space="0" w:color="auto"/>
        <w:bottom w:val="none" w:sz="0" w:space="0" w:color="auto"/>
        <w:right w:val="none" w:sz="0" w:space="0" w:color="auto"/>
      </w:divBdr>
    </w:div>
    <w:div w:id="232930966">
      <w:bodyDiv w:val="1"/>
      <w:marLeft w:val="0"/>
      <w:marRight w:val="0"/>
      <w:marTop w:val="0"/>
      <w:marBottom w:val="0"/>
      <w:divBdr>
        <w:top w:val="none" w:sz="0" w:space="0" w:color="auto"/>
        <w:left w:val="none" w:sz="0" w:space="0" w:color="auto"/>
        <w:bottom w:val="none" w:sz="0" w:space="0" w:color="auto"/>
        <w:right w:val="none" w:sz="0" w:space="0" w:color="auto"/>
      </w:divBdr>
    </w:div>
    <w:div w:id="287932273">
      <w:bodyDiv w:val="1"/>
      <w:marLeft w:val="0"/>
      <w:marRight w:val="0"/>
      <w:marTop w:val="0"/>
      <w:marBottom w:val="0"/>
      <w:divBdr>
        <w:top w:val="none" w:sz="0" w:space="0" w:color="auto"/>
        <w:left w:val="none" w:sz="0" w:space="0" w:color="auto"/>
        <w:bottom w:val="none" w:sz="0" w:space="0" w:color="auto"/>
        <w:right w:val="none" w:sz="0" w:space="0" w:color="auto"/>
      </w:divBdr>
    </w:div>
    <w:div w:id="296842043">
      <w:bodyDiv w:val="1"/>
      <w:marLeft w:val="0"/>
      <w:marRight w:val="0"/>
      <w:marTop w:val="0"/>
      <w:marBottom w:val="0"/>
      <w:divBdr>
        <w:top w:val="none" w:sz="0" w:space="0" w:color="auto"/>
        <w:left w:val="none" w:sz="0" w:space="0" w:color="auto"/>
        <w:bottom w:val="none" w:sz="0" w:space="0" w:color="auto"/>
        <w:right w:val="none" w:sz="0" w:space="0" w:color="auto"/>
      </w:divBdr>
    </w:div>
    <w:div w:id="509489721">
      <w:bodyDiv w:val="1"/>
      <w:marLeft w:val="0"/>
      <w:marRight w:val="0"/>
      <w:marTop w:val="0"/>
      <w:marBottom w:val="0"/>
      <w:divBdr>
        <w:top w:val="none" w:sz="0" w:space="0" w:color="auto"/>
        <w:left w:val="none" w:sz="0" w:space="0" w:color="auto"/>
        <w:bottom w:val="none" w:sz="0" w:space="0" w:color="auto"/>
        <w:right w:val="none" w:sz="0" w:space="0" w:color="auto"/>
      </w:divBdr>
    </w:div>
    <w:div w:id="513493756">
      <w:bodyDiv w:val="1"/>
      <w:marLeft w:val="0"/>
      <w:marRight w:val="0"/>
      <w:marTop w:val="0"/>
      <w:marBottom w:val="0"/>
      <w:divBdr>
        <w:top w:val="none" w:sz="0" w:space="0" w:color="auto"/>
        <w:left w:val="none" w:sz="0" w:space="0" w:color="auto"/>
        <w:bottom w:val="none" w:sz="0" w:space="0" w:color="auto"/>
        <w:right w:val="none" w:sz="0" w:space="0" w:color="auto"/>
      </w:divBdr>
      <w:divsChild>
        <w:div w:id="1418556428">
          <w:marLeft w:val="0"/>
          <w:marRight w:val="0"/>
          <w:marTop w:val="0"/>
          <w:marBottom w:val="0"/>
          <w:divBdr>
            <w:top w:val="none" w:sz="0" w:space="0" w:color="auto"/>
            <w:left w:val="none" w:sz="0" w:space="0" w:color="auto"/>
            <w:bottom w:val="none" w:sz="0" w:space="0" w:color="auto"/>
            <w:right w:val="none" w:sz="0" w:space="0" w:color="auto"/>
          </w:divBdr>
          <w:divsChild>
            <w:div w:id="1454323445">
              <w:marLeft w:val="0"/>
              <w:marRight w:val="0"/>
              <w:marTop w:val="0"/>
              <w:marBottom w:val="0"/>
              <w:divBdr>
                <w:top w:val="none" w:sz="0" w:space="0" w:color="auto"/>
                <w:left w:val="none" w:sz="0" w:space="0" w:color="auto"/>
                <w:bottom w:val="none" w:sz="0" w:space="0" w:color="auto"/>
                <w:right w:val="none" w:sz="0" w:space="0" w:color="auto"/>
              </w:divBdr>
              <w:divsChild>
                <w:div w:id="1724479986">
                  <w:marLeft w:val="0"/>
                  <w:marRight w:val="0"/>
                  <w:marTop w:val="0"/>
                  <w:marBottom w:val="0"/>
                  <w:divBdr>
                    <w:top w:val="none" w:sz="0" w:space="0" w:color="auto"/>
                    <w:left w:val="none" w:sz="0" w:space="0" w:color="auto"/>
                    <w:bottom w:val="none" w:sz="0" w:space="0" w:color="auto"/>
                    <w:right w:val="none" w:sz="0" w:space="0" w:color="auto"/>
                  </w:divBdr>
                </w:div>
              </w:divsChild>
            </w:div>
            <w:div w:id="708922103">
              <w:marLeft w:val="0"/>
              <w:marRight w:val="0"/>
              <w:marTop w:val="0"/>
              <w:marBottom w:val="0"/>
              <w:divBdr>
                <w:top w:val="none" w:sz="0" w:space="0" w:color="auto"/>
                <w:left w:val="none" w:sz="0" w:space="0" w:color="auto"/>
                <w:bottom w:val="none" w:sz="0" w:space="0" w:color="auto"/>
                <w:right w:val="none" w:sz="0" w:space="0" w:color="auto"/>
              </w:divBdr>
              <w:divsChild>
                <w:div w:id="2080126861">
                  <w:marLeft w:val="0"/>
                  <w:marRight w:val="0"/>
                  <w:marTop w:val="0"/>
                  <w:marBottom w:val="0"/>
                  <w:divBdr>
                    <w:top w:val="none" w:sz="0" w:space="0" w:color="auto"/>
                    <w:left w:val="none" w:sz="0" w:space="0" w:color="auto"/>
                    <w:bottom w:val="none" w:sz="0" w:space="0" w:color="auto"/>
                    <w:right w:val="none" w:sz="0" w:space="0" w:color="auto"/>
                  </w:divBdr>
                </w:div>
              </w:divsChild>
            </w:div>
            <w:div w:id="2094886674">
              <w:marLeft w:val="0"/>
              <w:marRight w:val="0"/>
              <w:marTop w:val="0"/>
              <w:marBottom w:val="0"/>
              <w:divBdr>
                <w:top w:val="none" w:sz="0" w:space="0" w:color="auto"/>
                <w:left w:val="none" w:sz="0" w:space="0" w:color="auto"/>
                <w:bottom w:val="none" w:sz="0" w:space="0" w:color="auto"/>
                <w:right w:val="none" w:sz="0" w:space="0" w:color="auto"/>
              </w:divBdr>
              <w:divsChild>
                <w:div w:id="297223603">
                  <w:marLeft w:val="0"/>
                  <w:marRight w:val="0"/>
                  <w:marTop w:val="0"/>
                  <w:marBottom w:val="0"/>
                  <w:divBdr>
                    <w:top w:val="none" w:sz="0" w:space="0" w:color="auto"/>
                    <w:left w:val="none" w:sz="0" w:space="0" w:color="auto"/>
                    <w:bottom w:val="none" w:sz="0" w:space="0" w:color="auto"/>
                    <w:right w:val="none" w:sz="0" w:space="0" w:color="auto"/>
                  </w:divBdr>
                </w:div>
              </w:divsChild>
            </w:div>
            <w:div w:id="1241524379">
              <w:marLeft w:val="0"/>
              <w:marRight w:val="0"/>
              <w:marTop w:val="0"/>
              <w:marBottom w:val="0"/>
              <w:divBdr>
                <w:top w:val="none" w:sz="0" w:space="0" w:color="auto"/>
                <w:left w:val="none" w:sz="0" w:space="0" w:color="auto"/>
                <w:bottom w:val="none" w:sz="0" w:space="0" w:color="auto"/>
                <w:right w:val="none" w:sz="0" w:space="0" w:color="auto"/>
              </w:divBdr>
              <w:divsChild>
                <w:div w:id="948660520">
                  <w:marLeft w:val="0"/>
                  <w:marRight w:val="0"/>
                  <w:marTop w:val="0"/>
                  <w:marBottom w:val="0"/>
                  <w:divBdr>
                    <w:top w:val="none" w:sz="0" w:space="0" w:color="auto"/>
                    <w:left w:val="none" w:sz="0" w:space="0" w:color="auto"/>
                    <w:bottom w:val="none" w:sz="0" w:space="0" w:color="auto"/>
                    <w:right w:val="none" w:sz="0" w:space="0" w:color="auto"/>
                  </w:divBdr>
                </w:div>
              </w:divsChild>
            </w:div>
            <w:div w:id="834418073">
              <w:marLeft w:val="0"/>
              <w:marRight w:val="0"/>
              <w:marTop w:val="0"/>
              <w:marBottom w:val="0"/>
              <w:divBdr>
                <w:top w:val="none" w:sz="0" w:space="0" w:color="auto"/>
                <w:left w:val="none" w:sz="0" w:space="0" w:color="auto"/>
                <w:bottom w:val="none" w:sz="0" w:space="0" w:color="auto"/>
                <w:right w:val="none" w:sz="0" w:space="0" w:color="auto"/>
              </w:divBdr>
              <w:divsChild>
                <w:div w:id="1369338022">
                  <w:marLeft w:val="0"/>
                  <w:marRight w:val="0"/>
                  <w:marTop w:val="0"/>
                  <w:marBottom w:val="0"/>
                  <w:divBdr>
                    <w:top w:val="none" w:sz="0" w:space="0" w:color="auto"/>
                    <w:left w:val="none" w:sz="0" w:space="0" w:color="auto"/>
                    <w:bottom w:val="none" w:sz="0" w:space="0" w:color="auto"/>
                    <w:right w:val="none" w:sz="0" w:space="0" w:color="auto"/>
                  </w:divBdr>
                </w:div>
              </w:divsChild>
            </w:div>
            <w:div w:id="1233276125">
              <w:marLeft w:val="0"/>
              <w:marRight w:val="0"/>
              <w:marTop w:val="0"/>
              <w:marBottom w:val="0"/>
              <w:divBdr>
                <w:top w:val="none" w:sz="0" w:space="0" w:color="auto"/>
                <w:left w:val="none" w:sz="0" w:space="0" w:color="auto"/>
                <w:bottom w:val="none" w:sz="0" w:space="0" w:color="auto"/>
                <w:right w:val="none" w:sz="0" w:space="0" w:color="auto"/>
              </w:divBdr>
              <w:divsChild>
                <w:div w:id="1358967450">
                  <w:marLeft w:val="0"/>
                  <w:marRight w:val="0"/>
                  <w:marTop w:val="0"/>
                  <w:marBottom w:val="0"/>
                  <w:divBdr>
                    <w:top w:val="none" w:sz="0" w:space="0" w:color="auto"/>
                    <w:left w:val="none" w:sz="0" w:space="0" w:color="auto"/>
                    <w:bottom w:val="none" w:sz="0" w:space="0" w:color="auto"/>
                    <w:right w:val="none" w:sz="0" w:space="0" w:color="auto"/>
                  </w:divBdr>
                </w:div>
              </w:divsChild>
            </w:div>
            <w:div w:id="1538590859">
              <w:marLeft w:val="0"/>
              <w:marRight w:val="0"/>
              <w:marTop w:val="0"/>
              <w:marBottom w:val="0"/>
              <w:divBdr>
                <w:top w:val="none" w:sz="0" w:space="0" w:color="auto"/>
                <w:left w:val="none" w:sz="0" w:space="0" w:color="auto"/>
                <w:bottom w:val="none" w:sz="0" w:space="0" w:color="auto"/>
                <w:right w:val="none" w:sz="0" w:space="0" w:color="auto"/>
              </w:divBdr>
              <w:divsChild>
                <w:div w:id="132123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817995">
      <w:bodyDiv w:val="1"/>
      <w:marLeft w:val="0"/>
      <w:marRight w:val="0"/>
      <w:marTop w:val="0"/>
      <w:marBottom w:val="0"/>
      <w:divBdr>
        <w:top w:val="none" w:sz="0" w:space="0" w:color="auto"/>
        <w:left w:val="none" w:sz="0" w:space="0" w:color="auto"/>
        <w:bottom w:val="none" w:sz="0" w:space="0" w:color="auto"/>
        <w:right w:val="none" w:sz="0" w:space="0" w:color="auto"/>
      </w:divBdr>
      <w:divsChild>
        <w:div w:id="1934124851">
          <w:marLeft w:val="0"/>
          <w:marRight w:val="0"/>
          <w:marTop w:val="0"/>
          <w:marBottom w:val="0"/>
          <w:divBdr>
            <w:top w:val="none" w:sz="0" w:space="0" w:color="auto"/>
            <w:left w:val="none" w:sz="0" w:space="0" w:color="auto"/>
            <w:bottom w:val="none" w:sz="0" w:space="0" w:color="auto"/>
            <w:right w:val="none" w:sz="0" w:space="0" w:color="auto"/>
          </w:divBdr>
        </w:div>
        <w:div w:id="1142890192">
          <w:marLeft w:val="0"/>
          <w:marRight w:val="0"/>
          <w:marTop w:val="0"/>
          <w:marBottom w:val="0"/>
          <w:divBdr>
            <w:top w:val="none" w:sz="0" w:space="0" w:color="auto"/>
            <w:left w:val="none" w:sz="0" w:space="0" w:color="auto"/>
            <w:bottom w:val="none" w:sz="0" w:space="0" w:color="auto"/>
            <w:right w:val="none" w:sz="0" w:space="0" w:color="auto"/>
          </w:divBdr>
        </w:div>
        <w:div w:id="695277424">
          <w:marLeft w:val="0"/>
          <w:marRight w:val="0"/>
          <w:marTop w:val="0"/>
          <w:marBottom w:val="0"/>
          <w:divBdr>
            <w:top w:val="none" w:sz="0" w:space="0" w:color="auto"/>
            <w:left w:val="none" w:sz="0" w:space="0" w:color="auto"/>
            <w:bottom w:val="none" w:sz="0" w:space="0" w:color="auto"/>
            <w:right w:val="none" w:sz="0" w:space="0" w:color="auto"/>
          </w:divBdr>
        </w:div>
        <w:div w:id="767041256">
          <w:marLeft w:val="0"/>
          <w:marRight w:val="0"/>
          <w:marTop w:val="0"/>
          <w:marBottom w:val="0"/>
          <w:divBdr>
            <w:top w:val="none" w:sz="0" w:space="0" w:color="auto"/>
            <w:left w:val="none" w:sz="0" w:space="0" w:color="auto"/>
            <w:bottom w:val="none" w:sz="0" w:space="0" w:color="auto"/>
            <w:right w:val="none" w:sz="0" w:space="0" w:color="auto"/>
          </w:divBdr>
        </w:div>
        <w:div w:id="722412222">
          <w:marLeft w:val="0"/>
          <w:marRight w:val="0"/>
          <w:marTop w:val="0"/>
          <w:marBottom w:val="0"/>
          <w:divBdr>
            <w:top w:val="none" w:sz="0" w:space="0" w:color="auto"/>
            <w:left w:val="none" w:sz="0" w:space="0" w:color="auto"/>
            <w:bottom w:val="none" w:sz="0" w:space="0" w:color="auto"/>
            <w:right w:val="none" w:sz="0" w:space="0" w:color="auto"/>
          </w:divBdr>
        </w:div>
        <w:div w:id="1421877497">
          <w:marLeft w:val="0"/>
          <w:marRight w:val="0"/>
          <w:marTop w:val="0"/>
          <w:marBottom w:val="0"/>
          <w:divBdr>
            <w:top w:val="none" w:sz="0" w:space="0" w:color="auto"/>
            <w:left w:val="none" w:sz="0" w:space="0" w:color="auto"/>
            <w:bottom w:val="none" w:sz="0" w:space="0" w:color="auto"/>
            <w:right w:val="none" w:sz="0" w:space="0" w:color="auto"/>
          </w:divBdr>
        </w:div>
        <w:div w:id="2040162684">
          <w:marLeft w:val="0"/>
          <w:marRight w:val="0"/>
          <w:marTop w:val="0"/>
          <w:marBottom w:val="0"/>
          <w:divBdr>
            <w:top w:val="none" w:sz="0" w:space="0" w:color="auto"/>
            <w:left w:val="none" w:sz="0" w:space="0" w:color="auto"/>
            <w:bottom w:val="none" w:sz="0" w:space="0" w:color="auto"/>
            <w:right w:val="none" w:sz="0" w:space="0" w:color="auto"/>
          </w:divBdr>
        </w:div>
        <w:div w:id="1555771401">
          <w:marLeft w:val="0"/>
          <w:marRight w:val="0"/>
          <w:marTop w:val="0"/>
          <w:marBottom w:val="0"/>
          <w:divBdr>
            <w:top w:val="none" w:sz="0" w:space="0" w:color="auto"/>
            <w:left w:val="none" w:sz="0" w:space="0" w:color="auto"/>
            <w:bottom w:val="none" w:sz="0" w:space="0" w:color="auto"/>
            <w:right w:val="none" w:sz="0" w:space="0" w:color="auto"/>
          </w:divBdr>
        </w:div>
        <w:div w:id="1645086478">
          <w:marLeft w:val="0"/>
          <w:marRight w:val="0"/>
          <w:marTop w:val="0"/>
          <w:marBottom w:val="0"/>
          <w:divBdr>
            <w:top w:val="none" w:sz="0" w:space="0" w:color="auto"/>
            <w:left w:val="none" w:sz="0" w:space="0" w:color="auto"/>
            <w:bottom w:val="none" w:sz="0" w:space="0" w:color="auto"/>
            <w:right w:val="none" w:sz="0" w:space="0" w:color="auto"/>
          </w:divBdr>
        </w:div>
      </w:divsChild>
    </w:div>
    <w:div w:id="692191297">
      <w:bodyDiv w:val="1"/>
      <w:marLeft w:val="0"/>
      <w:marRight w:val="0"/>
      <w:marTop w:val="0"/>
      <w:marBottom w:val="0"/>
      <w:divBdr>
        <w:top w:val="none" w:sz="0" w:space="0" w:color="auto"/>
        <w:left w:val="none" w:sz="0" w:space="0" w:color="auto"/>
        <w:bottom w:val="none" w:sz="0" w:space="0" w:color="auto"/>
        <w:right w:val="none" w:sz="0" w:space="0" w:color="auto"/>
      </w:divBdr>
      <w:divsChild>
        <w:div w:id="974722856">
          <w:marLeft w:val="0"/>
          <w:marRight w:val="0"/>
          <w:marTop w:val="0"/>
          <w:marBottom w:val="0"/>
          <w:divBdr>
            <w:top w:val="none" w:sz="0" w:space="0" w:color="auto"/>
            <w:left w:val="none" w:sz="0" w:space="0" w:color="auto"/>
            <w:bottom w:val="none" w:sz="0" w:space="0" w:color="auto"/>
            <w:right w:val="none" w:sz="0" w:space="0" w:color="auto"/>
          </w:divBdr>
        </w:div>
        <w:div w:id="1759986967">
          <w:marLeft w:val="0"/>
          <w:marRight w:val="0"/>
          <w:marTop w:val="0"/>
          <w:marBottom w:val="0"/>
          <w:divBdr>
            <w:top w:val="none" w:sz="0" w:space="0" w:color="auto"/>
            <w:left w:val="none" w:sz="0" w:space="0" w:color="auto"/>
            <w:bottom w:val="none" w:sz="0" w:space="0" w:color="auto"/>
            <w:right w:val="none" w:sz="0" w:space="0" w:color="auto"/>
          </w:divBdr>
        </w:div>
        <w:div w:id="284242501">
          <w:marLeft w:val="0"/>
          <w:marRight w:val="0"/>
          <w:marTop w:val="0"/>
          <w:marBottom w:val="0"/>
          <w:divBdr>
            <w:top w:val="none" w:sz="0" w:space="0" w:color="auto"/>
            <w:left w:val="none" w:sz="0" w:space="0" w:color="auto"/>
            <w:bottom w:val="none" w:sz="0" w:space="0" w:color="auto"/>
            <w:right w:val="none" w:sz="0" w:space="0" w:color="auto"/>
          </w:divBdr>
        </w:div>
        <w:div w:id="709188552">
          <w:marLeft w:val="0"/>
          <w:marRight w:val="0"/>
          <w:marTop w:val="0"/>
          <w:marBottom w:val="0"/>
          <w:divBdr>
            <w:top w:val="none" w:sz="0" w:space="0" w:color="auto"/>
            <w:left w:val="none" w:sz="0" w:space="0" w:color="auto"/>
            <w:bottom w:val="none" w:sz="0" w:space="0" w:color="auto"/>
            <w:right w:val="none" w:sz="0" w:space="0" w:color="auto"/>
          </w:divBdr>
        </w:div>
        <w:div w:id="1458917022">
          <w:marLeft w:val="0"/>
          <w:marRight w:val="0"/>
          <w:marTop w:val="0"/>
          <w:marBottom w:val="0"/>
          <w:divBdr>
            <w:top w:val="none" w:sz="0" w:space="0" w:color="auto"/>
            <w:left w:val="none" w:sz="0" w:space="0" w:color="auto"/>
            <w:bottom w:val="none" w:sz="0" w:space="0" w:color="auto"/>
            <w:right w:val="none" w:sz="0" w:space="0" w:color="auto"/>
          </w:divBdr>
        </w:div>
        <w:div w:id="827016670">
          <w:marLeft w:val="0"/>
          <w:marRight w:val="0"/>
          <w:marTop w:val="0"/>
          <w:marBottom w:val="0"/>
          <w:divBdr>
            <w:top w:val="none" w:sz="0" w:space="0" w:color="auto"/>
            <w:left w:val="none" w:sz="0" w:space="0" w:color="auto"/>
            <w:bottom w:val="none" w:sz="0" w:space="0" w:color="auto"/>
            <w:right w:val="none" w:sz="0" w:space="0" w:color="auto"/>
          </w:divBdr>
        </w:div>
        <w:div w:id="1695184976">
          <w:marLeft w:val="0"/>
          <w:marRight w:val="0"/>
          <w:marTop w:val="0"/>
          <w:marBottom w:val="0"/>
          <w:divBdr>
            <w:top w:val="none" w:sz="0" w:space="0" w:color="auto"/>
            <w:left w:val="none" w:sz="0" w:space="0" w:color="auto"/>
            <w:bottom w:val="none" w:sz="0" w:space="0" w:color="auto"/>
            <w:right w:val="none" w:sz="0" w:space="0" w:color="auto"/>
          </w:divBdr>
        </w:div>
        <w:div w:id="936521896">
          <w:marLeft w:val="0"/>
          <w:marRight w:val="0"/>
          <w:marTop w:val="0"/>
          <w:marBottom w:val="0"/>
          <w:divBdr>
            <w:top w:val="none" w:sz="0" w:space="0" w:color="auto"/>
            <w:left w:val="none" w:sz="0" w:space="0" w:color="auto"/>
            <w:bottom w:val="none" w:sz="0" w:space="0" w:color="auto"/>
            <w:right w:val="none" w:sz="0" w:space="0" w:color="auto"/>
          </w:divBdr>
        </w:div>
        <w:div w:id="896161309">
          <w:marLeft w:val="0"/>
          <w:marRight w:val="0"/>
          <w:marTop w:val="0"/>
          <w:marBottom w:val="0"/>
          <w:divBdr>
            <w:top w:val="none" w:sz="0" w:space="0" w:color="auto"/>
            <w:left w:val="none" w:sz="0" w:space="0" w:color="auto"/>
            <w:bottom w:val="none" w:sz="0" w:space="0" w:color="auto"/>
            <w:right w:val="none" w:sz="0" w:space="0" w:color="auto"/>
          </w:divBdr>
        </w:div>
      </w:divsChild>
    </w:div>
    <w:div w:id="705985362">
      <w:bodyDiv w:val="1"/>
      <w:marLeft w:val="0"/>
      <w:marRight w:val="0"/>
      <w:marTop w:val="0"/>
      <w:marBottom w:val="0"/>
      <w:divBdr>
        <w:top w:val="none" w:sz="0" w:space="0" w:color="auto"/>
        <w:left w:val="none" w:sz="0" w:space="0" w:color="auto"/>
        <w:bottom w:val="none" w:sz="0" w:space="0" w:color="auto"/>
        <w:right w:val="none" w:sz="0" w:space="0" w:color="auto"/>
      </w:divBdr>
    </w:div>
    <w:div w:id="786856177">
      <w:bodyDiv w:val="1"/>
      <w:marLeft w:val="0"/>
      <w:marRight w:val="0"/>
      <w:marTop w:val="0"/>
      <w:marBottom w:val="0"/>
      <w:divBdr>
        <w:top w:val="none" w:sz="0" w:space="0" w:color="auto"/>
        <w:left w:val="none" w:sz="0" w:space="0" w:color="auto"/>
        <w:bottom w:val="none" w:sz="0" w:space="0" w:color="auto"/>
        <w:right w:val="none" w:sz="0" w:space="0" w:color="auto"/>
      </w:divBdr>
      <w:divsChild>
        <w:div w:id="757479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9387768">
      <w:bodyDiv w:val="1"/>
      <w:marLeft w:val="0"/>
      <w:marRight w:val="0"/>
      <w:marTop w:val="0"/>
      <w:marBottom w:val="0"/>
      <w:divBdr>
        <w:top w:val="none" w:sz="0" w:space="0" w:color="auto"/>
        <w:left w:val="none" w:sz="0" w:space="0" w:color="auto"/>
        <w:bottom w:val="none" w:sz="0" w:space="0" w:color="auto"/>
        <w:right w:val="none" w:sz="0" w:space="0" w:color="auto"/>
      </w:divBdr>
    </w:div>
    <w:div w:id="925648404">
      <w:bodyDiv w:val="1"/>
      <w:marLeft w:val="0"/>
      <w:marRight w:val="0"/>
      <w:marTop w:val="0"/>
      <w:marBottom w:val="0"/>
      <w:divBdr>
        <w:top w:val="none" w:sz="0" w:space="0" w:color="auto"/>
        <w:left w:val="none" w:sz="0" w:space="0" w:color="auto"/>
        <w:bottom w:val="none" w:sz="0" w:space="0" w:color="auto"/>
        <w:right w:val="none" w:sz="0" w:space="0" w:color="auto"/>
      </w:divBdr>
      <w:divsChild>
        <w:div w:id="305665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6302311">
      <w:bodyDiv w:val="1"/>
      <w:marLeft w:val="0"/>
      <w:marRight w:val="0"/>
      <w:marTop w:val="0"/>
      <w:marBottom w:val="0"/>
      <w:divBdr>
        <w:top w:val="none" w:sz="0" w:space="0" w:color="auto"/>
        <w:left w:val="none" w:sz="0" w:space="0" w:color="auto"/>
        <w:bottom w:val="none" w:sz="0" w:space="0" w:color="auto"/>
        <w:right w:val="none" w:sz="0" w:space="0" w:color="auto"/>
      </w:divBdr>
    </w:div>
    <w:div w:id="995033381">
      <w:bodyDiv w:val="1"/>
      <w:marLeft w:val="0"/>
      <w:marRight w:val="0"/>
      <w:marTop w:val="0"/>
      <w:marBottom w:val="0"/>
      <w:divBdr>
        <w:top w:val="none" w:sz="0" w:space="0" w:color="auto"/>
        <w:left w:val="none" w:sz="0" w:space="0" w:color="auto"/>
        <w:bottom w:val="none" w:sz="0" w:space="0" w:color="auto"/>
        <w:right w:val="none" w:sz="0" w:space="0" w:color="auto"/>
      </w:divBdr>
    </w:div>
    <w:div w:id="1075199236">
      <w:bodyDiv w:val="1"/>
      <w:marLeft w:val="0"/>
      <w:marRight w:val="0"/>
      <w:marTop w:val="0"/>
      <w:marBottom w:val="0"/>
      <w:divBdr>
        <w:top w:val="none" w:sz="0" w:space="0" w:color="auto"/>
        <w:left w:val="none" w:sz="0" w:space="0" w:color="auto"/>
        <w:bottom w:val="none" w:sz="0" w:space="0" w:color="auto"/>
        <w:right w:val="none" w:sz="0" w:space="0" w:color="auto"/>
      </w:divBdr>
      <w:divsChild>
        <w:div w:id="965309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1284465">
      <w:bodyDiv w:val="1"/>
      <w:marLeft w:val="0"/>
      <w:marRight w:val="0"/>
      <w:marTop w:val="0"/>
      <w:marBottom w:val="0"/>
      <w:divBdr>
        <w:top w:val="none" w:sz="0" w:space="0" w:color="auto"/>
        <w:left w:val="none" w:sz="0" w:space="0" w:color="auto"/>
        <w:bottom w:val="none" w:sz="0" w:space="0" w:color="auto"/>
        <w:right w:val="none" w:sz="0" w:space="0" w:color="auto"/>
      </w:divBdr>
      <w:divsChild>
        <w:div w:id="1684625256">
          <w:marLeft w:val="0"/>
          <w:marRight w:val="0"/>
          <w:marTop w:val="0"/>
          <w:marBottom w:val="0"/>
          <w:divBdr>
            <w:top w:val="none" w:sz="0" w:space="0" w:color="auto"/>
            <w:left w:val="none" w:sz="0" w:space="0" w:color="auto"/>
            <w:bottom w:val="none" w:sz="0" w:space="0" w:color="auto"/>
            <w:right w:val="none" w:sz="0" w:space="0" w:color="auto"/>
          </w:divBdr>
          <w:divsChild>
            <w:div w:id="787744107">
              <w:marLeft w:val="0"/>
              <w:marRight w:val="0"/>
              <w:marTop w:val="0"/>
              <w:marBottom w:val="0"/>
              <w:divBdr>
                <w:top w:val="none" w:sz="0" w:space="0" w:color="auto"/>
                <w:left w:val="none" w:sz="0" w:space="0" w:color="auto"/>
                <w:bottom w:val="none" w:sz="0" w:space="0" w:color="auto"/>
                <w:right w:val="none" w:sz="0" w:space="0" w:color="auto"/>
              </w:divBdr>
              <w:divsChild>
                <w:div w:id="1535730943">
                  <w:marLeft w:val="0"/>
                  <w:marRight w:val="0"/>
                  <w:marTop w:val="0"/>
                  <w:marBottom w:val="0"/>
                  <w:divBdr>
                    <w:top w:val="none" w:sz="0" w:space="0" w:color="auto"/>
                    <w:left w:val="none" w:sz="0" w:space="0" w:color="auto"/>
                    <w:bottom w:val="none" w:sz="0" w:space="0" w:color="auto"/>
                    <w:right w:val="none" w:sz="0" w:space="0" w:color="auto"/>
                  </w:divBdr>
                  <w:divsChild>
                    <w:div w:id="1124888586">
                      <w:marLeft w:val="0"/>
                      <w:marRight w:val="0"/>
                      <w:marTop w:val="0"/>
                      <w:marBottom w:val="0"/>
                      <w:divBdr>
                        <w:top w:val="none" w:sz="0" w:space="0" w:color="auto"/>
                        <w:left w:val="none" w:sz="0" w:space="0" w:color="auto"/>
                        <w:bottom w:val="none" w:sz="0" w:space="0" w:color="auto"/>
                        <w:right w:val="none" w:sz="0" w:space="0" w:color="auto"/>
                      </w:divBdr>
                      <w:divsChild>
                        <w:div w:id="1308437225">
                          <w:marLeft w:val="0"/>
                          <w:marRight w:val="0"/>
                          <w:marTop w:val="0"/>
                          <w:marBottom w:val="0"/>
                          <w:divBdr>
                            <w:top w:val="none" w:sz="0" w:space="0" w:color="auto"/>
                            <w:left w:val="none" w:sz="0" w:space="0" w:color="auto"/>
                            <w:bottom w:val="none" w:sz="0" w:space="0" w:color="auto"/>
                            <w:right w:val="none" w:sz="0" w:space="0" w:color="auto"/>
                          </w:divBdr>
                          <w:divsChild>
                            <w:div w:id="815952823">
                              <w:marLeft w:val="0"/>
                              <w:marRight w:val="0"/>
                              <w:marTop w:val="0"/>
                              <w:marBottom w:val="0"/>
                              <w:divBdr>
                                <w:top w:val="none" w:sz="0" w:space="0" w:color="auto"/>
                                <w:left w:val="none" w:sz="0" w:space="0" w:color="auto"/>
                                <w:bottom w:val="none" w:sz="0" w:space="0" w:color="auto"/>
                                <w:right w:val="none" w:sz="0" w:space="0" w:color="auto"/>
                              </w:divBdr>
                              <w:divsChild>
                                <w:div w:id="159508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352775">
      <w:bodyDiv w:val="1"/>
      <w:marLeft w:val="0"/>
      <w:marRight w:val="0"/>
      <w:marTop w:val="0"/>
      <w:marBottom w:val="0"/>
      <w:divBdr>
        <w:top w:val="none" w:sz="0" w:space="0" w:color="auto"/>
        <w:left w:val="none" w:sz="0" w:space="0" w:color="auto"/>
        <w:bottom w:val="none" w:sz="0" w:space="0" w:color="auto"/>
        <w:right w:val="none" w:sz="0" w:space="0" w:color="auto"/>
      </w:divBdr>
    </w:div>
    <w:div w:id="1348404568">
      <w:bodyDiv w:val="1"/>
      <w:marLeft w:val="0"/>
      <w:marRight w:val="0"/>
      <w:marTop w:val="0"/>
      <w:marBottom w:val="0"/>
      <w:divBdr>
        <w:top w:val="none" w:sz="0" w:space="0" w:color="auto"/>
        <w:left w:val="none" w:sz="0" w:space="0" w:color="auto"/>
        <w:bottom w:val="none" w:sz="0" w:space="0" w:color="auto"/>
        <w:right w:val="none" w:sz="0" w:space="0" w:color="auto"/>
      </w:divBdr>
    </w:div>
    <w:div w:id="1351030850">
      <w:bodyDiv w:val="1"/>
      <w:marLeft w:val="0"/>
      <w:marRight w:val="0"/>
      <w:marTop w:val="0"/>
      <w:marBottom w:val="0"/>
      <w:divBdr>
        <w:top w:val="none" w:sz="0" w:space="0" w:color="auto"/>
        <w:left w:val="none" w:sz="0" w:space="0" w:color="auto"/>
        <w:bottom w:val="none" w:sz="0" w:space="0" w:color="auto"/>
        <w:right w:val="none" w:sz="0" w:space="0" w:color="auto"/>
      </w:divBdr>
    </w:div>
    <w:div w:id="1479229894">
      <w:bodyDiv w:val="1"/>
      <w:marLeft w:val="0"/>
      <w:marRight w:val="0"/>
      <w:marTop w:val="0"/>
      <w:marBottom w:val="0"/>
      <w:divBdr>
        <w:top w:val="none" w:sz="0" w:space="0" w:color="auto"/>
        <w:left w:val="none" w:sz="0" w:space="0" w:color="auto"/>
        <w:bottom w:val="none" w:sz="0" w:space="0" w:color="auto"/>
        <w:right w:val="none" w:sz="0" w:space="0" w:color="auto"/>
      </w:divBdr>
    </w:div>
    <w:div w:id="1556425293">
      <w:bodyDiv w:val="1"/>
      <w:marLeft w:val="0"/>
      <w:marRight w:val="0"/>
      <w:marTop w:val="0"/>
      <w:marBottom w:val="0"/>
      <w:divBdr>
        <w:top w:val="none" w:sz="0" w:space="0" w:color="auto"/>
        <w:left w:val="none" w:sz="0" w:space="0" w:color="auto"/>
        <w:bottom w:val="none" w:sz="0" w:space="0" w:color="auto"/>
        <w:right w:val="none" w:sz="0" w:space="0" w:color="auto"/>
      </w:divBdr>
    </w:div>
    <w:div w:id="1601526256">
      <w:bodyDiv w:val="1"/>
      <w:marLeft w:val="0"/>
      <w:marRight w:val="0"/>
      <w:marTop w:val="0"/>
      <w:marBottom w:val="0"/>
      <w:divBdr>
        <w:top w:val="none" w:sz="0" w:space="0" w:color="auto"/>
        <w:left w:val="none" w:sz="0" w:space="0" w:color="auto"/>
        <w:bottom w:val="none" w:sz="0" w:space="0" w:color="auto"/>
        <w:right w:val="none" w:sz="0" w:space="0" w:color="auto"/>
      </w:divBdr>
    </w:div>
    <w:div w:id="1980574348">
      <w:bodyDiv w:val="1"/>
      <w:marLeft w:val="0"/>
      <w:marRight w:val="0"/>
      <w:marTop w:val="0"/>
      <w:marBottom w:val="0"/>
      <w:divBdr>
        <w:top w:val="none" w:sz="0" w:space="0" w:color="auto"/>
        <w:left w:val="none" w:sz="0" w:space="0" w:color="auto"/>
        <w:bottom w:val="none" w:sz="0" w:space="0" w:color="auto"/>
        <w:right w:val="none" w:sz="0" w:space="0" w:color="auto"/>
      </w:divBdr>
    </w:div>
    <w:div w:id="2055425163">
      <w:bodyDiv w:val="1"/>
      <w:marLeft w:val="0"/>
      <w:marRight w:val="0"/>
      <w:marTop w:val="0"/>
      <w:marBottom w:val="0"/>
      <w:divBdr>
        <w:top w:val="none" w:sz="0" w:space="0" w:color="auto"/>
        <w:left w:val="none" w:sz="0" w:space="0" w:color="auto"/>
        <w:bottom w:val="none" w:sz="0" w:space="0" w:color="auto"/>
        <w:right w:val="none" w:sz="0" w:space="0" w:color="auto"/>
      </w:divBdr>
    </w:div>
    <w:div w:id="2097360188">
      <w:bodyDiv w:val="1"/>
      <w:marLeft w:val="0"/>
      <w:marRight w:val="0"/>
      <w:marTop w:val="0"/>
      <w:marBottom w:val="0"/>
      <w:divBdr>
        <w:top w:val="none" w:sz="0" w:space="0" w:color="auto"/>
        <w:left w:val="none" w:sz="0" w:space="0" w:color="auto"/>
        <w:bottom w:val="none" w:sz="0" w:space="0" w:color="auto"/>
        <w:right w:val="none" w:sz="0" w:space="0" w:color="auto"/>
      </w:divBdr>
      <w:divsChild>
        <w:div w:id="507912324">
          <w:marLeft w:val="0"/>
          <w:marRight w:val="0"/>
          <w:marTop w:val="0"/>
          <w:marBottom w:val="0"/>
          <w:divBdr>
            <w:top w:val="none" w:sz="0" w:space="0" w:color="auto"/>
            <w:left w:val="none" w:sz="0" w:space="0" w:color="auto"/>
            <w:bottom w:val="none" w:sz="0" w:space="0" w:color="auto"/>
            <w:right w:val="none" w:sz="0" w:space="0" w:color="auto"/>
          </w:divBdr>
          <w:divsChild>
            <w:div w:id="1900549376">
              <w:marLeft w:val="0"/>
              <w:marRight w:val="0"/>
              <w:marTop w:val="0"/>
              <w:marBottom w:val="0"/>
              <w:divBdr>
                <w:top w:val="none" w:sz="0" w:space="0" w:color="auto"/>
                <w:left w:val="none" w:sz="0" w:space="0" w:color="auto"/>
                <w:bottom w:val="none" w:sz="0" w:space="0" w:color="auto"/>
                <w:right w:val="none" w:sz="0" w:space="0" w:color="auto"/>
              </w:divBdr>
              <w:divsChild>
                <w:div w:id="75558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94403">
      <w:bodyDiv w:val="1"/>
      <w:marLeft w:val="0"/>
      <w:marRight w:val="0"/>
      <w:marTop w:val="0"/>
      <w:marBottom w:val="0"/>
      <w:divBdr>
        <w:top w:val="none" w:sz="0" w:space="0" w:color="auto"/>
        <w:left w:val="none" w:sz="0" w:space="0" w:color="auto"/>
        <w:bottom w:val="none" w:sz="0" w:space="0" w:color="auto"/>
        <w:right w:val="none" w:sz="0" w:space="0" w:color="auto"/>
      </w:divBdr>
      <w:divsChild>
        <w:div w:id="797408718">
          <w:marLeft w:val="0"/>
          <w:marRight w:val="0"/>
          <w:marTop w:val="0"/>
          <w:marBottom w:val="0"/>
          <w:divBdr>
            <w:top w:val="none" w:sz="0" w:space="0" w:color="auto"/>
            <w:left w:val="none" w:sz="0" w:space="0" w:color="auto"/>
            <w:bottom w:val="none" w:sz="0" w:space="0" w:color="auto"/>
            <w:right w:val="none" w:sz="0" w:space="0" w:color="auto"/>
          </w:divBdr>
        </w:div>
        <w:div w:id="1961834768">
          <w:marLeft w:val="0"/>
          <w:marRight w:val="0"/>
          <w:marTop w:val="0"/>
          <w:marBottom w:val="0"/>
          <w:divBdr>
            <w:top w:val="none" w:sz="0" w:space="0" w:color="auto"/>
            <w:left w:val="none" w:sz="0" w:space="0" w:color="auto"/>
            <w:bottom w:val="none" w:sz="0" w:space="0" w:color="auto"/>
            <w:right w:val="none" w:sz="0" w:space="0" w:color="auto"/>
          </w:divBdr>
        </w:div>
        <w:div w:id="766583812">
          <w:marLeft w:val="0"/>
          <w:marRight w:val="0"/>
          <w:marTop w:val="0"/>
          <w:marBottom w:val="0"/>
          <w:divBdr>
            <w:top w:val="none" w:sz="0" w:space="0" w:color="auto"/>
            <w:left w:val="none" w:sz="0" w:space="0" w:color="auto"/>
            <w:bottom w:val="none" w:sz="0" w:space="0" w:color="auto"/>
            <w:right w:val="none" w:sz="0" w:space="0" w:color="auto"/>
          </w:divBdr>
        </w:div>
        <w:div w:id="1229612637">
          <w:marLeft w:val="0"/>
          <w:marRight w:val="0"/>
          <w:marTop w:val="0"/>
          <w:marBottom w:val="0"/>
          <w:divBdr>
            <w:top w:val="none" w:sz="0" w:space="0" w:color="auto"/>
            <w:left w:val="none" w:sz="0" w:space="0" w:color="auto"/>
            <w:bottom w:val="none" w:sz="0" w:space="0" w:color="auto"/>
            <w:right w:val="none" w:sz="0" w:space="0" w:color="auto"/>
          </w:divBdr>
        </w:div>
        <w:div w:id="290481014">
          <w:marLeft w:val="0"/>
          <w:marRight w:val="0"/>
          <w:marTop w:val="0"/>
          <w:marBottom w:val="0"/>
          <w:divBdr>
            <w:top w:val="none" w:sz="0" w:space="0" w:color="auto"/>
            <w:left w:val="none" w:sz="0" w:space="0" w:color="auto"/>
            <w:bottom w:val="none" w:sz="0" w:space="0" w:color="auto"/>
            <w:right w:val="none" w:sz="0" w:space="0" w:color="auto"/>
          </w:divBdr>
        </w:div>
        <w:div w:id="1420175684">
          <w:marLeft w:val="0"/>
          <w:marRight w:val="0"/>
          <w:marTop w:val="0"/>
          <w:marBottom w:val="0"/>
          <w:divBdr>
            <w:top w:val="none" w:sz="0" w:space="0" w:color="auto"/>
            <w:left w:val="none" w:sz="0" w:space="0" w:color="auto"/>
            <w:bottom w:val="none" w:sz="0" w:space="0" w:color="auto"/>
            <w:right w:val="none" w:sz="0" w:space="0" w:color="auto"/>
          </w:divBdr>
        </w:div>
        <w:div w:id="480077968">
          <w:marLeft w:val="0"/>
          <w:marRight w:val="0"/>
          <w:marTop w:val="0"/>
          <w:marBottom w:val="0"/>
          <w:divBdr>
            <w:top w:val="none" w:sz="0" w:space="0" w:color="auto"/>
            <w:left w:val="none" w:sz="0" w:space="0" w:color="auto"/>
            <w:bottom w:val="none" w:sz="0" w:space="0" w:color="auto"/>
            <w:right w:val="none" w:sz="0" w:space="0" w:color="auto"/>
          </w:divBdr>
        </w:div>
      </w:divsChild>
    </w:div>
    <w:div w:id="211971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utopiastadt.eu/utopiastadt-en" TargetMode="Externa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biobasedmaterials.org/material/urban-minin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tom@wearesata.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www.volkskrant.nl/binnenland/van-vee-naar-vezels-biedt-mammoetgras-een-uitweg-uit-het-stikstofmoeras~b8d78a85/?referrer=https%3A%2F%2Fwww.linkedin.com%2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3BC4127F9BF345B4143A74B15951B8" ma:contentTypeVersion="15" ma:contentTypeDescription="Een nieuw document maken." ma:contentTypeScope="" ma:versionID="19245868ddaa8dc29e0c1dc8f9462ef3">
  <xsd:schema xmlns:xsd="http://www.w3.org/2001/XMLSchema" xmlns:xs="http://www.w3.org/2001/XMLSchema" xmlns:p="http://schemas.microsoft.com/office/2006/metadata/properties" xmlns:ns2="58d99698-0701-4819-bbbe-95c4fc20cdcc" xmlns:ns3="c3f1d488-998b-4d25-821d-8abe60f27263" targetNamespace="http://schemas.microsoft.com/office/2006/metadata/properties" ma:root="true" ma:fieldsID="a8743220abb9f8d6d43b830fc416b28d" ns2:_="" ns3:_="">
    <xsd:import namespace="58d99698-0701-4819-bbbe-95c4fc20cdcc"/>
    <xsd:import namespace="c3f1d488-998b-4d25-821d-8abe60f2726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d99698-0701-4819-bbbe-95c4fc20cd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66007643-d5c5-4aab-bd0f-0e82b15188ed"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f1d488-998b-4d25-821d-8abe60f2726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e9b9af3-62f2-42ce-b480-a98b68ff8b02}" ma:internalName="TaxCatchAll" ma:showField="CatchAllData" ma:web="c3f1d488-998b-4d25-821d-8abe60f2726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3f1d488-998b-4d25-821d-8abe60f27263" xsi:nil="true"/>
    <lcf76f155ced4ddcb4097134ff3c332f xmlns="58d99698-0701-4819-bbbe-95c4fc20cdc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810311-7B82-4EB0-9BAE-18E2DCE9D3EC}">
  <ds:schemaRefs>
    <ds:schemaRef ds:uri="http://schemas.microsoft.com/sharepoint/v3/contenttype/forms"/>
  </ds:schemaRefs>
</ds:datastoreItem>
</file>

<file path=customXml/itemProps2.xml><?xml version="1.0" encoding="utf-8"?>
<ds:datastoreItem xmlns:ds="http://schemas.openxmlformats.org/officeDocument/2006/customXml" ds:itemID="{B7B14F84-C263-41C1-9E3C-B32382695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d99698-0701-4819-bbbe-95c4fc20cdcc"/>
    <ds:schemaRef ds:uri="c3f1d488-998b-4d25-821d-8abe60f27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152E9A-4A9D-47A5-B4F3-CCD90D7A0BC1}">
  <ds:schemaRefs>
    <ds:schemaRef ds:uri="http://schemas.microsoft.com/office/2006/metadata/properties"/>
    <ds:schemaRef ds:uri="http://schemas.microsoft.com/office/infopath/2007/PartnerControls"/>
    <ds:schemaRef ds:uri="c3f1d488-998b-4d25-821d-8abe60f27263"/>
    <ds:schemaRef ds:uri="58d99698-0701-4819-bbbe-95c4fc20cdcc"/>
  </ds:schemaRefs>
</ds:datastoreItem>
</file>

<file path=docMetadata/LabelInfo.xml><?xml version="1.0" encoding="utf-8"?>
<clbl:labelList xmlns:clbl="http://schemas.microsoft.com/office/2020/mipLabelMetadata">
  <clbl:label id="{37276b06-72c2-4081-996b-9af57fe26b63}" enabled="1" method="Standard" siteId="{ac843cea-7a2b-4dc6-9f37-919c3e210fed}" contentBits="0" removed="0"/>
</clbl:labelList>
</file>

<file path=docProps/app.xml><?xml version="1.0" encoding="utf-8"?>
<Properties xmlns="http://schemas.openxmlformats.org/officeDocument/2006/extended-properties" xmlns:vt="http://schemas.openxmlformats.org/officeDocument/2006/docPropsVTypes">
  <Template>Normal</Template>
  <TotalTime>6</TotalTime>
  <Pages>13</Pages>
  <Words>3353</Words>
  <Characters>18442</Characters>
  <Application>Microsoft Office Word</Application>
  <DocSecurity>0</DocSecurity>
  <Lines>153</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de Bruyne</dc:creator>
  <cp:keywords/>
  <dc:description/>
  <cp:lastModifiedBy>Egmond, Ingeborg van (RWS WVL)</cp:lastModifiedBy>
  <cp:revision>5</cp:revision>
  <cp:lastPrinted>2025-07-28T10:43:00Z</cp:lastPrinted>
  <dcterms:created xsi:type="dcterms:W3CDTF">2025-11-18T17:26:00Z</dcterms:created>
  <dcterms:modified xsi:type="dcterms:W3CDTF">2025-11-18T17:48:00Z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0x010100463BC4127F9BF345B4143A74B15951B8</vt:lpwstr>
  </property>
  <property fmtid="{D5CDD505-2E9C-101B-9397-08002B2CF9AE}" pid="3" name="MediaServiceImageTags">
    <vt:lpwstr/>
  </property>
</Properties>
</file>