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D75E" w14:textId="18EA8C76" w:rsidR="00E52112" w:rsidRPr="00E52112" w:rsidRDefault="00E52112" w:rsidP="00E52112">
      <w:pPr>
        <w:pStyle w:val="Titel"/>
        <w:rPr>
          <w:rFonts w:ascii="Martina Plantijn" w:eastAsia="Times New Roman" w:hAnsi="Martina Plantijn" w:cs="Times New Roman"/>
          <w:kern w:val="28"/>
          <w:szCs w:val="56"/>
          <w:lang w:val="nl-NL" w:eastAsia="en-US"/>
          <w14:ligatures w14:val="standardContextual"/>
        </w:rPr>
      </w:pPr>
      <w:r w:rsidRPr="00E52112">
        <w:rPr>
          <w:rFonts w:ascii="Martina Plantijn" w:eastAsia="Times New Roman" w:hAnsi="Martina Plantijn" w:cs="Times New Roman"/>
          <w:b/>
          <w:bCs/>
          <w:kern w:val="28"/>
          <w:szCs w:val="56"/>
          <w:lang w:val="nl-NL" w:eastAsia="en-US"/>
          <w14:ligatures w14:val="standardContextual"/>
        </w:rPr>
        <w:t>Delen</w:t>
      </w:r>
      <w:r w:rsidRPr="00E52112">
        <w:rPr>
          <w:rFonts w:ascii="Martina Plantijn" w:eastAsia="Times New Roman" w:hAnsi="Martina Plantijn" w:cs="Times New Roman"/>
          <w:kern w:val="28"/>
          <w:szCs w:val="56"/>
          <w:lang w:val="nl-NL" w:eastAsia="en-US"/>
          <w14:ligatures w14:val="standardContextual"/>
        </w:rPr>
        <w:t xml:space="preserve"> en </w:t>
      </w:r>
      <w:r w:rsidRPr="00E52112">
        <w:rPr>
          <w:rFonts w:ascii="Martina Plantijn" w:eastAsia="Times New Roman" w:hAnsi="Martina Plantijn" w:cs="Times New Roman"/>
          <w:b/>
          <w:bCs/>
          <w:kern w:val="28"/>
          <w:szCs w:val="56"/>
          <w:lang w:val="nl-NL" w:eastAsia="en-US"/>
          <w14:ligatures w14:val="standardContextual"/>
        </w:rPr>
        <w:t>lenen</w:t>
      </w:r>
    </w:p>
    <w:p w14:paraId="0F88F736" w14:textId="77777777" w:rsidR="00E52112" w:rsidRPr="00E52112" w:rsidRDefault="00E52112" w:rsidP="00E52112">
      <w:pPr>
        <w:numPr>
          <w:ilvl w:val="1"/>
          <w:numId w:val="0"/>
        </w:numPr>
        <w:spacing w:after="80" w:line="240" w:lineRule="auto"/>
        <w:rPr>
          <w:rFonts w:ascii="ABC Diatype" w:eastAsia="Times New Roman" w:hAnsi="ABC Diatype" w:cs="Times New Roman"/>
          <w:b/>
          <w:color w:val="1B1464"/>
          <w:kern w:val="2"/>
          <w:sz w:val="34"/>
          <w:szCs w:val="28"/>
          <w:lang w:val="nl-NL" w:eastAsia="en-US"/>
          <w14:ligatures w14:val="standardContextual"/>
        </w:rPr>
      </w:pPr>
      <w:r w:rsidRPr="00E52112">
        <w:rPr>
          <w:rFonts w:ascii="ABC Diatype" w:eastAsia="Times New Roman" w:hAnsi="ABC Diatype" w:cs="Times New Roman"/>
          <w:b/>
          <w:color w:val="1B1464"/>
          <w:kern w:val="2"/>
          <w:sz w:val="34"/>
          <w:szCs w:val="28"/>
          <w:lang w:val="nl-NL" w:eastAsia="en-US"/>
          <w14:ligatures w14:val="standardContextual"/>
        </w:rPr>
        <w:t xml:space="preserve">Wat is de effectiviteit van het afkopen van een </w:t>
      </w:r>
      <w:proofErr w:type="spellStart"/>
      <w:r w:rsidRPr="00E52112">
        <w:rPr>
          <w:rFonts w:ascii="ABC Diatype" w:eastAsia="Times New Roman" w:hAnsi="ABC Diatype" w:cs="Times New Roman"/>
          <w:b/>
          <w:color w:val="1B1464"/>
          <w:kern w:val="2"/>
          <w:sz w:val="34"/>
          <w:szCs w:val="28"/>
          <w:lang w:val="nl-NL" w:eastAsia="en-US"/>
          <w14:ligatures w14:val="standardContextual"/>
        </w:rPr>
        <w:t>Peerby</w:t>
      </w:r>
      <w:proofErr w:type="spellEnd"/>
      <w:r w:rsidRPr="00E52112">
        <w:rPr>
          <w:rFonts w:ascii="ABC Diatype" w:eastAsia="Times New Roman" w:hAnsi="ABC Diatype" w:cs="Times New Roman"/>
          <w:b/>
          <w:color w:val="1B1464"/>
          <w:kern w:val="2"/>
          <w:sz w:val="34"/>
          <w:szCs w:val="28"/>
          <w:lang w:val="nl-NL" w:eastAsia="en-US"/>
          <w14:ligatures w14:val="standardContextual"/>
        </w:rPr>
        <w:t xml:space="preserve"> account op het stimuleren van leen- en deelgedrag?</w:t>
      </w:r>
    </w:p>
    <w:p w14:paraId="14807FBA" w14:textId="3B6A98F9" w:rsidR="00E52112" w:rsidRPr="00E52112" w:rsidRDefault="00E52112" w:rsidP="00E52112">
      <w:pPr>
        <w:spacing w:before="240" w:after="160" w:line="247" w:lineRule="auto"/>
        <w:rPr>
          <w:rFonts w:ascii="ABC Diatype" w:eastAsia="ABC Diatype" w:hAnsi="ABC Diatype" w:cs="Times New Roman"/>
          <w:color w:val="000000"/>
          <w:kern w:val="2"/>
          <w:lang w:val="nl-NL" w:eastAsia="en-US"/>
          <w14:ligatures w14:val="standardContextual"/>
        </w:rPr>
      </w:pPr>
      <w:r w:rsidRPr="00E52112">
        <w:rPr>
          <w:rFonts w:ascii="ABC Diatype" w:eastAsia="ABC Diatype" w:hAnsi="ABC Diatype" w:cs="Times New Roman"/>
          <w:color w:val="000000"/>
          <w:kern w:val="2"/>
          <w:lang w:val="nl-NL" w:eastAsia="en-US"/>
          <w14:ligatures w14:val="standardContextual"/>
        </w:rPr>
        <w:t xml:space="preserve">Spullen lenen en delen in plaats van spullen nieuw kopen zorgt ervoor dat minder spullen geproduceerd hoeven te worden. Uiteindelijk bespaart lenen en delen van spullen dus grondstoffen, energie en vermindert het de CO₂-uitstoot. Zo bevordert lenen en delen een circulaire economie. </w:t>
      </w:r>
      <w:r w:rsidRPr="00E52112">
        <w:rPr>
          <w:rFonts w:ascii="ABC Diatype" w:eastAsia="ABC Diatype" w:hAnsi="ABC Diatype" w:cs="Times New Roman"/>
          <w:color w:val="000000"/>
          <w:kern w:val="2"/>
          <w:lang w:val="nl-NL" w:eastAsia="en-US"/>
          <w14:ligatures w14:val="standardContextual"/>
        </w:rPr>
        <w:br/>
      </w:r>
      <w:r w:rsidRPr="00E52112">
        <w:rPr>
          <w:rFonts w:ascii="ABC Diatype" w:eastAsia="ABC Diatype" w:hAnsi="ABC Diatype" w:cs="Times New Roman"/>
          <w:color w:val="000000"/>
          <w:kern w:val="2"/>
          <w:lang w:val="nl-NL" w:eastAsia="en-US"/>
          <w14:ligatures w14:val="standardContextual"/>
        </w:rPr>
        <w:br/>
        <w:t xml:space="preserve">Dit onderzoek laat zien dat het aanbieden van een gratis </w:t>
      </w:r>
      <w:proofErr w:type="spellStart"/>
      <w:r w:rsidRPr="00E52112">
        <w:rPr>
          <w:rFonts w:ascii="ABC Diatype" w:eastAsia="ABC Diatype" w:hAnsi="ABC Diatype" w:cs="Times New Roman"/>
          <w:color w:val="000000"/>
          <w:kern w:val="2"/>
          <w:lang w:val="nl-NL" w:eastAsia="en-US"/>
          <w14:ligatures w14:val="standardContextual"/>
        </w:rPr>
        <w:t>Peerby</w:t>
      </w:r>
      <w:proofErr w:type="spellEnd"/>
      <w:r w:rsidRPr="00E52112">
        <w:rPr>
          <w:rFonts w:ascii="ABC Diatype" w:eastAsia="ABC Diatype" w:hAnsi="ABC Diatype" w:cs="Times New Roman"/>
          <w:color w:val="000000"/>
          <w:kern w:val="2"/>
          <w:lang w:val="nl-NL" w:eastAsia="en-US"/>
          <w14:ligatures w14:val="standardContextual"/>
        </w:rPr>
        <w:t xml:space="preserve">-account een effectieve maatregel is om deel- en leengedrag te stimuleren. Een deel van de leners geeft aan dat ze de spullen hebben geleend in plaats van nieuw gekocht. </w:t>
      </w:r>
      <w:r w:rsidRPr="00E52112">
        <w:rPr>
          <w:rFonts w:ascii="ABC Diatype" w:eastAsia="ABC Diatype" w:hAnsi="ABC Diatype" w:cs="Times New Roman"/>
          <w:color w:val="000000"/>
          <w:kern w:val="2"/>
          <w:lang w:val="nl-NL" w:eastAsia="en-US"/>
          <w14:ligatures w14:val="standardContextual"/>
        </w:rPr>
        <w:br/>
      </w:r>
      <w:r w:rsidRPr="00E52112">
        <w:rPr>
          <w:rFonts w:ascii="ABC Diatype" w:eastAsia="ABC Diatype" w:hAnsi="ABC Diatype" w:cs="Times New Roman"/>
          <w:color w:val="000000"/>
          <w:kern w:val="2"/>
          <w:lang w:val="nl-NL" w:eastAsia="en-US"/>
          <w14:ligatures w14:val="standardContextual"/>
        </w:rPr>
        <w:br/>
      </w:r>
      <w:r w:rsidRPr="00E52112">
        <w:rPr>
          <w:rFonts w:ascii="ABC Diatype" w:eastAsia="Times New Roman" w:hAnsi="ABC Diatype" w:cs="Times New Roman"/>
          <w:b/>
          <w:color w:val="000000"/>
          <w:kern w:val="2"/>
          <w:lang w:val="nl-NL" w:eastAsia="en-US"/>
          <w14:ligatures w14:val="standardContextual"/>
        </w:rPr>
        <w:t xml:space="preserve">Deelplatform </w:t>
      </w:r>
      <w:proofErr w:type="spellStart"/>
      <w:r w:rsidRPr="00E52112">
        <w:rPr>
          <w:rFonts w:ascii="ABC Diatype" w:eastAsia="Times New Roman" w:hAnsi="ABC Diatype" w:cs="Times New Roman"/>
          <w:b/>
          <w:color w:val="000000"/>
          <w:kern w:val="2"/>
          <w:lang w:val="nl-NL" w:eastAsia="en-US"/>
          <w14:ligatures w14:val="standardContextual"/>
        </w:rPr>
        <w:t>Peerby</w:t>
      </w:r>
      <w:proofErr w:type="spellEnd"/>
      <w:r w:rsidRPr="00E52112">
        <w:rPr>
          <w:rFonts w:ascii="ABC Diatype" w:eastAsia="ABC Diatype" w:hAnsi="ABC Diatype" w:cs="Times New Roman"/>
          <w:noProof/>
          <w:color w:val="000000"/>
          <w:kern w:val="2"/>
          <w:lang w:val="nl-NL" w:eastAsia="en-US"/>
          <w14:ligatures w14:val="standardContextual"/>
        </w:rPr>
        <w:br/>
      </w:r>
      <w:proofErr w:type="spellStart"/>
      <w:r w:rsidRPr="00E52112">
        <w:rPr>
          <w:rFonts w:ascii="ABC Diatype" w:eastAsia="ABC Diatype" w:hAnsi="ABC Diatype" w:cs="Times New Roman"/>
          <w:color w:val="000000"/>
          <w:kern w:val="2"/>
          <w:lang w:val="nl-NL" w:eastAsia="en-US"/>
          <w14:ligatures w14:val="standardContextual"/>
        </w:rPr>
        <w:t>Peerby</w:t>
      </w:r>
      <w:proofErr w:type="spellEnd"/>
      <w:r w:rsidRPr="00E52112">
        <w:rPr>
          <w:rFonts w:ascii="ABC Diatype" w:eastAsia="ABC Diatype" w:hAnsi="ABC Diatype" w:cs="Times New Roman"/>
          <w:color w:val="000000"/>
          <w:kern w:val="2"/>
          <w:lang w:val="nl-NL" w:eastAsia="en-US"/>
          <w14:ligatures w14:val="standardContextual"/>
        </w:rPr>
        <w:t xml:space="preserve"> is een online platform waar je spullen kunt delen met en lenen van mensen in je buurt. Wanneer dit ervoor zorgt dat er minder nieuwe spullen worden gekocht, draagt dit bij aan een circulaire economie. Een breed scala aan producten kan geleend worden, zoals gereedschap, feestartikelen, fietsen en elektronica. Alleen met een betaald account kan de gebruiker spullen lenen.</w:t>
      </w:r>
      <w:r w:rsidRPr="00E52112">
        <w:rPr>
          <w:rFonts w:ascii="ABC Diatype" w:eastAsia="ABC Diatype" w:hAnsi="ABC Diatype" w:cs="Times New Roman"/>
          <w:color w:val="000000"/>
          <w:kern w:val="2"/>
          <w:lang w:val="nl-NL" w:eastAsia="en-US"/>
          <w14:ligatures w14:val="standardContextual"/>
        </w:rPr>
        <w:br/>
      </w:r>
      <w:r w:rsidRPr="00E52112">
        <w:rPr>
          <w:rFonts w:ascii="ABC Diatype" w:eastAsia="ABC Diatype" w:hAnsi="ABC Diatype" w:cs="Times New Roman"/>
          <w:color w:val="000000"/>
          <w:kern w:val="2"/>
          <w:lang w:val="nl-NL" w:eastAsia="en-US"/>
          <w14:ligatures w14:val="standardContextual"/>
        </w:rPr>
        <w:br/>
        <w:t xml:space="preserve">Deelplatforms zoals </w:t>
      </w:r>
      <w:proofErr w:type="spellStart"/>
      <w:r w:rsidRPr="00E52112">
        <w:rPr>
          <w:rFonts w:ascii="ABC Diatype" w:eastAsia="ABC Diatype" w:hAnsi="ABC Diatype" w:cs="Times New Roman"/>
          <w:color w:val="000000"/>
          <w:kern w:val="2"/>
          <w:lang w:val="nl-NL" w:eastAsia="en-US"/>
          <w14:ligatures w14:val="standardContextual"/>
        </w:rPr>
        <w:t>Peerby</w:t>
      </w:r>
      <w:proofErr w:type="spellEnd"/>
      <w:r w:rsidRPr="00E52112">
        <w:rPr>
          <w:rFonts w:ascii="ABC Diatype" w:eastAsia="ABC Diatype" w:hAnsi="ABC Diatype" w:cs="Times New Roman"/>
          <w:color w:val="000000"/>
          <w:kern w:val="2"/>
          <w:lang w:val="nl-NL" w:eastAsia="en-US"/>
          <w14:ligatures w14:val="standardContextual"/>
        </w:rPr>
        <w:t xml:space="preserve"> kunnen ingezet worden om leengedrag te stimuleren. Een eerdere pilot met dit deelplatform in Bijldorp liet zien dat dit stimulerend werkt, maar dat de kosten voor een account een drempel kunnen zijn voor mensen om het platform te gaan gebruiken (Milieu Centraal, 2023). Daarom onderzochten we of het gratis aanbieden van een </w:t>
      </w:r>
      <w:proofErr w:type="spellStart"/>
      <w:r w:rsidRPr="00E52112">
        <w:rPr>
          <w:rFonts w:ascii="ABC Diatype" w:eastAsia="ABC Diatype" w:hAnsi="ABC Diatype" w:cs="Times New Roman"/>
          <w:color w:val="000000"/>
          <w:kern w:val="2"/>
          <w:lang w:val="nl-NL" w:eastAsia="en-US"/>
          <w14:ligatures w14:val="standardContextual"/>
        </w:rPr>
        <w:t>Peerby</w:t>
      </w:r>
      <w:proofErr w:type="spellEnd"/>
      <w:r w:rsidRPr="00E52112">
        <w:rPr>
          <w:rFonts w:ascii="ABC Diatype" w:eastAsia="ABC Diatype" w:hAnsi="ABC Diatype" w:cs="Times New Roman"/>
          <w:color w:val="000000"/>
          <w:kern w:val="2"/>
          <w:lang w:val="nl-NL" w:eastAsia="en-US"/>
          <w14:ligatures w14:val="standardContextual"/>
        </w:rPr>
        <w:t xml:space="preserve">-account voor meer actieve gebruikers zorgt.  </w:t>
      </w:r>
    </w:p>
    <w:p w14:paraId="20B0C363" w14:textId="77777777" w:rsidR="00E52112" w:rsidRPr="00E52112" w:rsidRDefault="00E52112" w:rsidP="00E52112">
      <w:pPr>
        <w:keepNext/>
        <w:keepLines/>
        <w:spacing w:before="340" w:after="80" w:line="192" w:lineRule="auto"/>
        <w:outlineLvl w:val="2"/>
        <w:rPr>
          <w:rFonts w:ascii="Martina Plantijn" w:eastAsia="Times New Roman" w:hAnsi="Martina Plantijn" w:cs="Times New Roman"/>
          <w:color w:val="1B1464"/>
          <w:kern w:val="2"/>
          <w:sz w:val="36"/>
          <w:szCs w:val="28"/>
          <w:lang w:val="nl-NL" w:eastAsia="en-US"/>
          <w14:ligatures w14:val="standardContextual"/>
        </w:rPr>
      </w:pPr>
      <w:r w:rsidRPr="00E52112">
        <w:rPr>
          <w:rFonts w:ascii="Martina Plantijn" w:eastAsia="Times New Roman" w:hAnsi="Martina Plantijn" w:cs="Times New Roman"/>
          <w:color w:val="1B1464"/>
          <w:kern w:val="2"/>
          <w:sz w:val="36"/>
          <w:szCs w:val="28"/>
          <w:lang w:val="nl-NL" w:eastAsia="en-US"/>
          <w14:ligatures w14:val="standardContextual"/>
        </w:rPr>
        <w:t>De maatregel</w:t>
      </w:r>
    </w:p>
    <w:p w14:paraId="38446503" w14:textId="77777777" w:rsidR="00E52112" w:rsidRPr="00E52112" w:rsidRDefault="00E52112" w:rsidP="00E52112">
      <w:pPr>
        <w:keepNext/>
        <w:keepLines/>
        <w:spacing w:after="80" w:line="240" w:lineRule="auto"/>
        <w:outlineLvl w:val="2"/>
        <w:rPr>
          <w:rFonts w:ascii="Martina Plantijn" w:eastAsia="Times New Roman" w:hAnsi="Martina Plantijn" w:cs="Times New Roman"/>
          <w:color w:val="1B1464"/>
          <w:kern w:val="2"/>
          <w:sz w:val="36"/>
          <w:szCs w:val="28"/>
          <w:lang w:val="nl-NL" w:eastAsia="en-US"/>
          <w14:ligatures w14:val="standardContextual"/>
        </w:rPr>
      </w:pPr>
      <w:r w:rsidRPr="00E52112">
        <w:rPr>
          <w:rFonts w:ascii="ABC Diatype" w:eastAsia="Times New Roman" w:hAnsi="ABC Diatype" w:cs="ABC Diatype"/>
          <w:kern w:val="2"/>
          <w:lang w:val="nl-NL" w:eastAsia="en-US"/>
          <w14:ligatures w14:val="standardContextual"/>
        </w:rPr>
        <w:t xml:space="preserve">Gemeente Veenendaal heeft de inwoners van twee wijken een gratis account aangeboden voor de periode van een jaar. De promotie van deze actie verliep via een geadresseerde uitnodigingsbrief van </w:t>
      </w:r>
      <w:proofErr w:type="spellStart"/>
      <w:r w:rsidRPr="00E52112">
        <w:rPr>
          <w:rFonts w:ascii="ABC Diatype" w:eastAsia="Times New Roman" w:hAnsi="ABC Diatype" w:cs="ABC Diatype"/>
          <w:kern w:val="2"/>
          <w:lang w:val="nl-NL" w:eastAsia="en-US"/>
          <w14:ligatures w14:val="standardContextual"/>
        </w:rPr>
        <w:t>Peerby</w:t>
      </w:r>
      <w:proofErr w:type="spellEnd"/>
      <w:r w:rsidRPr="00E52112">
        <w:rPr>
          <w:rFonts w:ascii="ABC Diatype" w:eastAsia="Times New Roman" w:hAnsi="ABC Diatype" w:cs="ABC Diatype"/>
          <w:kern w:val="2"/>
          <w:lang w:val="nl-NL" w:eastAsia="en-US"/>
          <w14:ligatures w14:val="standardContextual"/>
        </w:rPr>
        <w:t xml:space="preserve"> en aanvullende promotie via gemeentelijke kanalen. In de uitnodigingsbrief en via de aanvullende communicatiekanalen hebben we ingezet op relevante gedragsbepalers om het aanmaken van een account verder te stimuleren. De brief speelt in op: </w:t>
      </w:r>
    </w:p>
    <w:p w14:paraId="32E3F8D6" w14:textId="77777777" w:rsidR="00E52112" w:rsidRPr="00E52112" w:rsidRDefault="00E52112" w:rsidP="00E52112">
      <w:pPr>
        <w:numPr>
          <w:ilvl w:val="0"/>
          <w:numId w:val="2"/>
        </w:numPr>
        <w:spacing w:before="240" w:after="240" w:line="247" w:lineRule="auto"/>
        <w:contextualSpacing/>
        <w:rPr>
          <w:rFonts w:ascii="ABC Diatype" w:eastAsia="ABC Diatype" w:hAnsi="ABC Diatype" w:cs="ABC Diatype"/>
          <w:color w:val="000000"/>
          <w:kern w:val="2"/>
          <w:lang w:val="nl-NL" w:eastAsia="en-US"/>
          <w14:ligatures w14:val="standardContextual"/>
        </w:rPr>
      </w:pPr>
      <w:r w:rsidRPr="00E52112">
        <w:rPr>
          <w:rFonts w:ascii="ABC Diatype" w:eastAsia="ABC Diatype" w:hAnsi="ABC Diatype" w:cs="ABC Diatype"/>
          <w:color w:val="000000"/>
          <w:kern w:val="2"/>
          <w:lang w:val="nl-NL" w:eastAsia="en-US"/>
          <w14:ligatures w14:val="standardContextual"/>
        </w:rPr>
        <w:t xml:space="preserve">verschillende motivaties voor het delen en lenen van producten; </w:t>
      </w:r>
    </w:p>
    <w:p w14:paraId="6ECDEDED" w14:textId="77777777" w:rsidR="00E52112" w:rsidRPr="00E52112" w:rsidRDefault="00E52112" w:rsidP="00E52112">
      <w:pPr>
        <w:numPr>
          <w:ilvl w:val="0"/>
          <w:numId w:val="2"/>
        </w:numPr>
        <w:spacing w:before="240" w:after="240" w:line="247" w:lineRule="auto"/>
        <w:contextualSpacing/>
        <w:rPr>
          <w:rFonts w:ascii="ABC Diatype" w:eastAsia="ABC Diatype" w:hAnsi="ABC Diatype" w:cs="ABC Diatype"/>
          <w:color w:val="000000"/>
          <w:kern w:val="2"/>
          <w:lang w:val="nl-NL" w:eastAsia="en-US"/>
          <w14:ligatures w14:val="standardContextual"/>
        </w:rPr>
      </w:pPr>
      <w:r w:rsidRPr="00E52112">
        <w:rPr>
          <w:rFonts w:ascii="ABC Diatype" w:eastAsia="ABC Diatype" w:hAnsi="ABC Diatype" w:cs="ABC Diatype"/>
          <w:color w:val="000000"/>
          <w:kern w:val="2"/>
          <w:lang w:val="nl-NL" w:eastAsia="en-US"/>
          <w14:ligatures w14:val="standardContextual"/>
        </w:rPr>
        <w:t xml:space="preserve">zekerheid over de betrouwbaarheid van gebruikers van </w:t>
      </w:r>
      <w:proofErr w:type="spellStart"/>
      <w:r w:rsidRPr="00E52112">
        <w:rPr>
          <w:rFonts w:ascii="ABC Diatype" w:eastAsia="ABC Diatype" w:hAnsi="ABC Diatype" w:cs="ABC Diatype"/>
          <w:color w:val="000000"/>
          <w:kern w:val="2"/>
          <w:lang w:val="nl-NL" w:eastAsia="en-US"/>
          <w14:ligatures w14:val="standardContextual"/>
        </w:rPr>
        <w:t>Peerby</w:t>
      </w:r>
      <w:proofErr w:type="spellEnd"/>
      <w:r w:rsidRPr="00E52112">
        <w:rPr>
          <w:rFonts w:ascii="ABC Diatype" w:eastAsia="ABC Diatype" w:hAnsi="ABC Diatype" w:cs="ABC Diatype"/>
          <w:color w:val="000000"/>
          <w:kern w:val="2"/>
          <w:lang w:val="nl-NL" w:eastAsia="en-US"/>
          <w14:ligatures w14:val="standardContextual"/>
        </w:rPr>
        <w:t>;</w:t>
      </w:r>
    </w:p>
    <w:p w14:paraId="6D2D822C" w14:textId="77777777" w:rsidR="00E52112" w:rsidRPr="00E52112" w:rsidRDefault="00E52112" w:rsidP="00E52112">
      <w:pPr>
        <w:numPr>
          <w:ilvl w:val="0"/>
          <w:numId w:val="2"/>
        </w:numPr>
        <w:spacing w:before="240" w:after="240" w:line="247" w:lineRule="auto"/>
        <w:contextualSpacing/>
        <w:rPr>
          <w:rFonts w:ascii="ABC Diatype" w:eastAsia="ABC Diatype" w:hAnsi="ABC Diatype" w:cs="ABC Diatype"/>
          <w:color w:val="000000"/>
          <w:kern w:val="2"/>
          <w:lang w:val="nl-NL" w:eastAsia="en-US"/>
          <w14:ligatures w14:val="standardContextual"/>
        </w:rPr>
      </w:pPr>
      <w:r w:rsidRPr="00E52112">
        <w:rPr>
          <w:rFonts w:ascii="ABC Diatype" w:eastAsia="ABC Diatype" w:hAnsi="ABC Diatype" w:cs="ABC Diatype"/>
          <w:color w:val="000000"/>
          <w:kern w:val="2"/>
          <w:lang w:val="nl-NL" w:eastAsia="en-US"/>
          <w14:ligatures w14:val="standardContextual"/>
        </w:rPr>
        <w:t xml:space="preserve">garantie over het repareren of vervangen van spullen als er toch iets misgaat; </w:t>
      </w:r>
    </w:p>
    <w:p w14:paraId="05E7D38A" w14:textId="77777777" w:rsidR="00E52112" w:rsidRPr="00E52112" w:rsidRDefault="00E52112" w:rsidP="00E52112">
      <w:pPr>
        <w:numPr>
          <w:ilvl w:val="0"/>
          <w:numId w:val="2"/>
        </w:numPr>
        <w:spacing w:before="240" w:after="240" w:line="247" w:lineRule="auto"/>
        <w:contextualSpacing/>
        <w:rPr>
          <w:rFonts w:ascii="ABC Diatype" w:eastAsia="ABC Diatype" w:hAnsi="ABC Diatype" w:cs="ABC Diatype"/>
          <w:color w:val="000000"/>
          <w:kern w:val="2"/>
          <w:lang w:val="nl-NL" w:eastAsia="en-US"/>
          <w14:ligatures w14:val="standardContextual"/>
        </w:rPr>
      </w:pPr>
      <w:r w:rsidRPr="00E52112">
        <w:rPr>
          <w:rFonts w:ascii="ABC Diatype" w:eastAsia="ABC Diatype" w:hAnsi="ABC Diatype" w:cs="ABC Diatype"/>
          <w:color w:val="000000"/>
          <w:kern w:val="2"/>
          <w:lang w:val="nl-NL" w:eastAsia="en-US"/>
          <w14:ligatures w14:val="standardContextual"/>
        </w:rPr>
        <w:t xml:space="preserve">de timing, dit is hét moment om in te stappen omdat het tijdelijk gratis is; </w:t>
      </w:r>
    </w:p>
    <w:p w14:paraId="29AB0ADC" w14:textId="77777777" w:rsidR="00E52112" w:rsidRPr="00E52112" w:rsidRDefault="00E52112" w:rsidP="00E52112">
      <w:pPr>
        <w:numPr>
          <w:ilvl w:val="0"/>
          <w:numId w:val="2"/>
        </w:numPr>
        <w:spacing w:before="240" w:after="240" w:line="247" w:lineRule="auto"/>
        <w:contextualSpacing/>
        <w:rPr>
          <w:rFonts w:ascii="ABC Diatype" w:eastAsia="ABC Diatype" w:hAnsi="ABC Diatype" w:cs="ABC Diatype"/>
          <w:color w:val="000000"/>
          <w:kern w:val="2"/>
          <w:lang w:val="nl-NL" w:eastAsia="en-US"/>
          <w14:ligatures w14:val="standardContextual"/>
        </w:rPr>
      </w:pPr>
      <w:r w:rsidRPr="00E52112">
        <w:rPr>
          <w:rFonts w:ascii="ABC Diatype" w:eastAsia="ABC Diatype" w:hAnsi="ABC Diatype" w:cs="ABC Diatype"/>
          <w:color w:val="000000"/>
          <w:kern w:val="2"/>
          <w:lang w:val="nl-NL" w:eastAsia="en-US"/>
          <w14:ligatures w14:val="standardContextual"/>
        </w:rPr>
        <w:t xml:space="preserve">een duidelijk handelingsperspectief voor het maken van een </w:t>
      </w:r>
      <w:proofErr w:type="spellStart"/>
      <w:r w:rsidRPr="00E52112">
        <w:rPr>
          <w:rFonts w:ascii="ABC Diatype" w:eastAsia="ABC Diatype" w:hAnsi="ABC Diatype" w:cs="ABC Diatype"/>
          <w:color w:val="000000"/>
          <w:kern w:val="2"/>
          <w:lang w:val="nl-NL" w:eastAsia="en-US"/>
          <w14:ligatures w14:val="standardContextual"/>
        </w:rPr>
        <w:t>Peerby</w:t>
      </w:r>
      <w:proofErr w:type="spellEnd"/>
      <w:r w:rsidRPr="00E52112">
        <w:rPr>
          <w:rFonts w:ascii="ABC Diatype" w:eastAsia="ABC Diatype" w:hAnsi="ABC Diatype" w:cs="ABC Diatype"/>
          <w:color w:val="000000"/>
          <w:kern w:val="2"/>
          <w:lang w:val="nl-NL" w:eastAsia="en-US"/>
          <w14:ligatures w14:val="standardContextual"/>
        </w:rPr>
        <w:t>-account.</w:t>
      </w:r>
    </w:p>
    <w:p w14:paraId="21CC5677" w14:textId="77777777" w:rsidR="00E52112" w:rsidRPr="00E52112" w:rsidRDefault="00E52112" w:rsidP="00E52112">
      <w:pPr>
        <w:spacing w:before="240" w:after="240" w:line="247" w:lineRule="auto"/>
        <w:rPr>
          <w:rFonts w:ascii="ABC Diatype" w:eastAsia="ABC Diatype" w:hAnsi="ABC Diatype" w:cs="ABC Diatype"/>
          <w:color w:val="000000"/>
          <w:kern w:val="2"/>
          <w:lang w:val="nl-NL" w:eastAsia="en-US"/>
          <w14:ligatures w14:val="standardContextual"/>
        </w:rPr>
      </w:pPr>
      <w:r w:rsidRPr="00E52112">
        <w:rPr>
          <w:rFonts w:ascii="ABC Diatype" w:eastAsia="ABC Diatype" w:hAnsi="ABC Diatype" w:cs="ABC Diatype"/>
          <w:color w:val="000000"/>
          <w:kern w:val="2"/>
          <w:lang w:val="nl-NL" w:eastAsia="en-US"/>
          <w14:ligatures w14:val="standardContextual"/>
        </w:rPr>
        <w:t xml:space="preserve">In de aanvullende communicatie vanuit gemeente Veenendaal komt een ambassadeur aan het woord met een succesverhaal en laten twee wijkmanagers de positieve sociale norm zien van buurtgenoten die al vaak spullen delen met elkaar. </w:t>
      </w:r>
    </w:p>
    <w:p w14:paraId="371DE414" w14:textId="77777777" w:rsidR="00E52112" w:rsidRPr="00E52112" w:rsidRDefault="00E52112" w:rsidP="00E52112">
      <w:pPr>
        <w:spacing w:before="240" w:after="240" w:line="247" w:lineRule="auto"/>
        <w:rPr>
          <w:rFonts w:ascii="ABC Diatype" w:eastAsia="ABC Diatype" w:hAnsi="ABC Diatype" w:cs="ABC Diatype"/>
          <w:strike/>
          <w:color w:val="000000"/>
          <w:kern w:val="2"/>
          <w:lang w:val="nl-NL" w:eastAsia="en-US"/>
          <w14:ligatures w14:val="standardContextual"/>
        </w:rPr>
      </w:pPr>
      <w:r w:rsidRPr="00E52112">
        <w:rPr>
          <w:rFonts w:ascii="ABC Diatype" w:eastAsia="ABC Diatype" w:hAnsi="ABC Diatype" w:cs="ABC Diatype"/>
          <w:color w:val="000000"/>
          <w:kern w:val="2"/>
          <w:lang w:val="nl-NL" w:eastAsia="en-US"/>
          <w14:ligatures w14:val="standardContextual"/>
        </w:rPr>
        <w:t xml:space="preserve">We hebben de effectiviteit van het gratis aanbieden van een </w:t>
      </w:r>
      <w:proofErr w:type="spellStart"/>
      <w:r w:rsidRPr="00E52112">
        <w:rPr>
          <w:rFonts w:ascii="ABC Diatype" w:eastAsia="ABC Diatype" w:hAnsi="ABC Diatype" w:cs="ABC Diatype"/>
          <w:color w:val="000000"/>
          <w:kern w:val="2"/>
          <w:lang w:val="nl-NL" w:eastAsia="en-US"/>
          <w14:ligatures w14:val="standardContextual"/>
        </w:rPr>
        <w:t>Peerby</w:t>
      </w:r>
      <w:proofErr w:type="spellEnd"/>
      <w:r w:rsidRPr="00E52112">
        <w:rPr>
          <w:rFonts w:ascii="ABC Diatype" w:eastAsia="ABC Diatype" w:hAnsi="ABC Diatype" w:cs="ABC Diatype"/>
          <w:color w:val="000000"/>
          <w:kern w:val="2"/>
          <w:lang w:val="nl-NL" w:eastAsia="en-US"/>
          <w14:ligatures w14:val="standardContextual"/>
        </w:rPr>
        <w:t xml:space="preserve"> account (incl. communicatie ter promotie) getoetst aan de hand van gebruikersdata van </w:t>
      </w:r>
      <w:proofErr w:type="spellStart"/>
      <w:r w:rsidRPr="00E52112">
        <w:rPr>
          <w:rFonts w:ascii="ABC Diatype" w:eastAsia="ABC Diatype" w:hAnsi="ABC Diatype" w:cs="ABC Diatype"/>
          <w:color w:val="000000"/>
          <w:kern w:val="2"/>
          <w:lang w:val="nl-NL" w:eastAsia="en-US"/>
          <w14:ligatures w14:val="standardContextual"/>
        </w:rPr>
        <w:t>Peerby</w:t>
      </w:r>
      <w:proofErr w:type="spellEnd"/>
      <w:r w:rsidRPr="00E52112">
        <w:rPr>
          <w:rFonts w:ascii="ABC Diatype" w:eastAsia="ABC Diatype" w:hAnsi="ABC Diatype" w:cs="ABC Diatype"/>
          <w:color w:val="000000"/>
          <w:kern w:val="2"/>
          <w:lang w:val="nl-NL" w:eastAsia="en-US"/>
          <w14:ligatures w14:val="standardContextual"/>
        </w:rPr>
        <w:t xml:space="preserve">. Die gebruikersdata analyseerden we </w:t>
      </w:r>
      <w:r w:rsidRPr="00E52112">
        <w:rPr>
          <w:rFonts w:ascii="ABC Diatype" w:eastAsia="ABC Diatype" w:hAnsi="ABC Diatype" w:cs="ABC Diatype"/>
          <w:color w:val="000000"/>
          <w:kern w:val="2"/>
          <w:lang w:val="nl-NL" w:eastAsia="en-US"/>
          <w14:ligatures w14:val="standardContextual"/>
        </w:rPr>
        <w:lastRenderedPageBreak/>
        <w:t xml:space="preserve">per periode per wijk: het aantal (nieuwe) accounts, de mate van activiteit en type activiteit op het platform. </w:t>
      </w:r>
      <w:bookmarkStart w:id="0" w:name="_lt7fg0bqfke0" w:colFirst="0" w:colLast="0"/>
      <w:bookmarkEnd w:id="0"/>
    </w:p>
    <w:p w14:paraId="10C3ACBC" w14:textId="77777777" w:rsidR="00E52112" w:rsidRPr="00E52112" w:rsidRDefault="00E52112" w:rsidP="00E52112">
      <w:pPr>
        <w:spacing w:before="240" w:after="240" w:line="247" w:lineRule="auto"/>
        <w:rPr>
          <w:rFonts w:ascii="ABC Diatype" w:eastAsia="ABC Diatype" w:hAnsi="ABC Diatype" w:cs="ABC Diatype"/>
          <w:b/>
          <w:bCs/>
          <w:color w:val="000000"/>
          <w:kern w:val="2"/>
          <w:lang w:val="nl-NL" w:eastAsia="en-US"/>
          <w14:ligatures w14:val="standardContextual"/>
        </w:rPr>
      </w:pPr>
      <w:r w:rsidRPr="00E52112">
        <w:rPr>
          <w:rFonts w:ascii="ABC Diatype" w:eastAsia="ABC Diatype" w:hAnsi="ABC Diatype" w:cs="ABC Diatype"/>
          <w:b/>
          <w:bCs/>
          <w:color w:val="000000"/>
          <w:kern w:val="2"/>
          <w:lang w:val="nl-NL" w:eastAsia="en-US"/>
          <w14:ligatures w14:val="standardContextual"/>
        </w:rPr>
        <w:t>Voormeting/nameting</w:t>
      </w:r>
      <w:r w:rsidRPr="00E52112">
        <w:rPr>
          <w:rFonts w:ascii="ABC Diatype" w:eastAsia="ABC Diatype" w:hAnsi="ABC Diatype" w:cs="ABC Diatype"/>
          <w:b/>
          <w:bCs/>
          <w:color w:val="000000"/>
          <w:kern w:val="2"/>
          <w:lang w:val="nl-NL" w:eastAsia="en-US"/>
          <w14:ligatures w14:val="standardContextual"/>
        </w:rPr>
        <w:br/>
      </w:r>
      <w:r w:rsidRPr="00E52112">
        <w:rPr>
          <w:rFonts w:ascii="ABC Diatype" w:eastAsia="ABC Diatype" w:hAnsi="ABC Diatype" w:cs="ABC Diatype"/>
          <w:color w:val="000000"/>
          <w:kern w:val="2"/>
          <w:lang w:val="nl-NL" w:eastAsia="en-US"/>
          <w14:ligatures w14:val="standardContextual"/>
        </w:rPr>
        <w:t xml:space="preserve">We vergeleken de resultaten van een voormeting – een periode waarin inwoners van Veenendaal nog geen gratis account kregen maar al wel zelf de mogelijkheid hadden een account te gebruiken/aan te maken – met een nameting. De nameting startte op het moment dat inwoners de promotiecode kregen voor een gratis account (via de </w:t>
      </w:r>
      <w:proofErr w:type="spellStart"/>
      <w:r w:rsidRPr="00E52112">
        <w:rPr>
          <w:rFonts w:ascii="ABC Diatype" w:eastAsia="ABC Diatype" w:hAnsi="ABC Diatype" w:cs="ABC Diatype"/>
          <w:color w:val="000000"/>
          <w:kern w:val="2"/>
          <w:lang w:val="nl-NL" w:eastAsia="en-US"/>
          <w14:ligatures w14:val="standardContextual"/>
        </w:rPr>
        <w:t>Peerby</w:t>
      </w:r>
      <w:proofErr w:type="spellEnd"/>
      <w:r w:rsidRPr="00E52112">
        <w:rPr>
          <w:rFonts w:ascii="ABC Diatype" w:eastAsia="ABC Diatype" w:hAnsi="ABC Diatype" w:cs="ABC Diatype"/>
          <w:color w:val="000000"/>
          <w:kern w:val="2"/>
          <w:lang w:val="nl-NL" w:eastAsia="en-US"/>
          <w14:ligatures w14:val="standardContextual"/>
        </w:rPr>
        <w:t xml:space="preserve">-brief). </w:t>
      </w:r>
    </w:p>
    <w:p w14:paraId="3DC65721" w14:textId="273EB01B" w:rsidR="00E52112" w:rsidRPr="00E52112" w:rsidRDefault="00E52112" w:rsidP="00E52112">
      <w:pPr>
        <w:spacing w:before="240" w:after="240" w:line="247" w:lineRule="auto"/>
        <w:rPr>
          <w:rFonts w:ascii="ABC Diatype" w:eastAsia="ABC Diatype" w:hAnsi="ABC Diatype" w:cs="ABC Diatype"/>
          <w:color w:val="000000"/>
          <w:kern w:val="2"/>
          <w:lang w:val="nl-NL" w:eastAsia="en-US"/>
          <w14:ligatures w14:val="standardContextual"/>
        </w:rPr>
      </w:pPr>
      <w:r w:rsidRPr="00E52112">
        <w:rPr>
          <w:rFonts w:ascii="ABC Diatype" w:eastAsia="ABC Diatype" w:hAnsi="ABC Diatype" w:cs="ABC Diatype"/>
          <w:b/>
          <w:bCs/>
          <w:color w:val="000000"/>
          <w:kern w:val="2"/>
          <w:lang w:val="nl-NL" w:eastAsia="en-US"/>
          <w14:ligatures w14:val="standardContextual"/>
        </w:rPr>
        <w:t>Experimentele/controlewijken</w:t>
      </w:r>
      <w:r w:rsidRPr="00E52112">
        <w:rPr>
          <w:rFonts w:ascii="ABC Diatype" w:eastAsia="ABC Diatype" w:hAnsi="ABC Diatype" w:cs="ABC Diatype"/>
          <w:b/>
          <w:bCs/>
          <w:color w:val="000000"/>
          <w:kern w:val="2"/>
          <w:lang w:val="nl-NL" w:eastAsia="en-US"/>
          <w14:ligatures w14:val="standardContextual"/>
        </w:rPr>
        <w:br/>
      </w:r>
      <w:r w:rsidRPr="00E52112">
        <w:rPr>
          <w:rFonts w:ascii="ABC Diatype" w:eastAsia="ABC Diatype" w:hAnsi="ABC Diatype" w:cs="ABC Diatype"/>
          <w:color w:val="000000"/>
          <w:kern w:val="2"/>
          <w:lang w:val="nl-NL" w:eastAsia="en-US"/>
          <w14:ligatures w14:val="standardContextual"/>
        </w:rPr>
        <w:t xml:space="preserve">Daarnaast vergeleken we verschillende wijken met elkaar. We vergeleken de twee wijken in Veenendaal die een gratis account kregen aangeboden, met een vergelijkbare controlewijk die geen gratis account kreeg aangeboden maar wel de mogelijkheid had om zelf een account te gebruiken/aan te maken. Gezien de fysieke nabijheid van de wijken in Veenendaal en daarmee kans op </w:t>
      </w:r>
      <w:proofErr w:type="spellStart"/>
      <w:r w:rsidRPr="00E52112">
        <w:rPr>
          <w:rFonts w:ascii="ABC Diatype" w:eastAsia="ABC Diatype" w:hAnsi="ABC Diatype" w:cs="ABC Diatype"/>
          <w:color w:val="000000"/>
          <w:kern w:val="2"/>
          <w:lang w:val="nl-NL" w:eastAsia="en-US"/>
          <w14:ligatures w14:val="standardContextual"/>
        </w:rPr>
        <w:t>spill</w:t>
      </w:r>
      <w:proofErr w:type="spellEnd"/>
      <w:r w:rsidRPr="00E52112">
        <w:rPr>
          <w:rFonts w:ascii="ABC Diatype" w:eastAsia="ABC Diatype" w:hAnsi="ABC Diatype" w:cs="ABC Diatype"/>
          <w:color w:val="000000"/>
          <w:kern w:val="2"/>
          <w:lang w:val="nl-NL" w:eastAsia="en-US"/>
          <w14:ligatures w14:val="standardContextual"/>
        </w:rPr>
        <w:t xml:space="preserve">-over effecten, hebben we een </w:t>
      </w:r>
      <w:r w:rsidRPr="00E52112">
        <w:rPr>
          <w:rFonts w:ascii="ABC Diatype" w:eastAsia="ABC Diatype" w:hAnsi="ABC Diatype" w:cs="ABC Diatype"/>
          <w:color w:val="000000"/>
          <w:kern w:val="2"/>
          <w:lang w:val="nl-NL" w:eastAsia="en-US"/>
          <w14:ligatures w14:val="standardContextual"/>
        </w:rPr>
        <w:t>vergelijkbare</w:t>
      </w:r>
      <w:r w:rsidRPr="00E52112">
        <w:rPr>
          <w:rFonts w:ascii="ABC Diatype" w:eastAsia="ABC Diatype" w:hAnsi="ABC Diatype" w:cs="ABC Diatype"/>
          <w:color w:val="000000"/>
          <w:kern w:val="2"/>
          <w:lang w:val="nl-NL" w:eastAsia="en-US"/>
          <w14:ligatures w14:val="standardContextual"/>
        </w:rPr>
        <w:t xml:space="preserve"> wijk in Barneveld gebruikt als extra controlegroep.</w:t>
      </w:r>
    </w:p>
    <w:p w14:paraId="7D09549E" w14:textId="77777777" w:rsidR="00E52112" w:rsidRPr="00E52112" w:rsidRDefault="00E52112" w:rsidP="00E52112">
      <w:pPr>
        <w:keepNext/>
        <w:keepLines/>
        <w:spacing w:before="340" w:after="80" w:line="192" w:lineRule="auto"/>
        <w:outlineLvl w:val="2"/>
        <w:rPr>
          <w:rFonts w:ascii="Martina Plantijn" w:eastAsia="Times New Roman" w:hAnsi="Martina Plantijn" w:cs="Times New Roman"/>
          <w:color w:val="1B1464"/>
          <w:kern w:val="2"/>
          <w:sz w:val="36"/>
          <w:szCs w:val="28"/>
          <w:lang w:val="nl-NL" w:eastAsia="en-US"/>
          <w14:ligatures w14:val="standardContextual"/>
        </w:rPr>
      </w:pPr>
      <w:r w:rsidRPr="00E52112">
        <w:rPr>
          <w:rFonts w:ascii="Martina Plantijn" w:eastAsia="Times New Roman" w:hAnsi="Martina Plantijn" w:cs="Times New Roman"/>
          <w:color w:val="1B1464"/>
          <w:kern w:val="2"/>
          <w:sz w:val="36"/>
          <w:szCs w:val="28"/>
          <w:lang w:val="nl-NL" w:eastAsia="en-US"/>
          <w14:ligatures w14:val="standardContextual"/>
        </w:rPr>
        <w:t>Resultaten</w:t>
      </w:r>
    </w:p>
    <w:p w14:paraId="6A00241D" w14:textId="528E62A1" w:rsidR="00E52112" w:rsidRPr="00E52112" w:rsidRDefault="00E52112" w:rsidP="00E52112">
      <w:pPr>
        <w:spacing w:after="160" w:line="247" w:lineRule="auto"/>
        <w:rPr>
          <w:rFonts w:ascii="ABC Diatype" w:eastAsia="ABC Diatype" w:hAnsi="ABC Diatype" w:cs="Times New Roman"/>
          <w:color w:val="000000"/>
          <w:kern w:val="2"/>
          <w:lang w:val="nl-NL" w:eastAsia="en-US"/>
          <w14:ligatures w14:val="standardContextual"/>
        </w:rPr>
      </w:pPr>
      <w:r w:rsidRPr="00E52112">
        <w:rPr>
          <w:rFonts w:ascii="ABC Diatype" w:eastAsia="ABC Diatype" w:hAnsi="ABC Diatype" w:cs="Times New Roman"/>
          <w:color w:val="000000"/>
          <w:kern w:val="2"/>
          <w:lang w:val="nl-NL" w:eastAsia="en-US"/>
          <w14:ligatures w14:val="standardContextual"/>
        </w:rPr>
        <w:t xml:space="preserve">Mensen met een promocode voor een gratis account maken vaker een account aan, zoeken vaker naar producten op het deelplatform, reageren meer op het aanbod, doen vaker een poging om iets te lenen en lenen producten ook daadwerkelijk vaker. </w:t>
      </w:r>
      <w:r w:rsidRPr="00E52112">
        <w:rPr>
          <w:rFonts w:ascii="ABC Diatype" w:eastAsia="ABC Diatype" w:hAnsi="ABC Diatype" w:cs="Times New Roman"/>
          <w:color w:val="000000"/>
          <w:kern w:val="2"/>
          <w:lang w:val="nl-NL" w:eastAsia="en-US"/>
          <w14:ligatures w14:val="standardContextual"/>
        </w:rPr>
        <w:br/>
      </w:r>
      <w:r w:rsidRPr="00E52112">
        <w:rPr>
          <w:rFonts w:ascii="ABC Diatype" w:eastAsia="ABC Diatype" w:hAnsi="ABC Diatype" w:cs="Times New Roman"/>
          <w:color w:val="000000"/>
          <w:kern w:val="2"/>
          <w:lang w:val="nl-NL" w:eastAsia="en-US"/>
          <w14:ligatures w14:val="standardContextual"/>
        </w:rPr>
        <w:br/>
        <w:t xml:space="preserve">Het gratis aanbieden van </w:t>
      </w:r>
      <w:proofErr w:type="spellStart"/>
      <w:r w:rsidRPr="00E52112">
        <w:rPr>
          <w:rFonts w:ascii="ABC Diatype" w:eastAsia="ABC Diatype" w:hAnsi="ABC Diatype" w:cs="Times New Roman"/>
          <w:color w:val="000000"/>
          <w:kern w:val="2"/>
          <w:lang w:val="nl-NL" w:eastAsia="en-US"/>
          <w14:ligatures w14:val="standardContextual"/>
        </w:rPr>
        <w:t>Peerby</w:t>
      </w:r>
      <w:proofErr w:type="spellEnd"/>
      <w:r w:rsidRPr="00E52112">
        <w:rPr>
          <w:rFonts w:ascii="ABC Diatype" w:eastAsia="ABC Diatype" w:hAnsi="ABC Diatype" w:cs="Times New Roman"/>
          <w:color w:val="000000"/>
          <w:kern w:val="2"/>
          <w:lang w:val="nl-NL" w:eastAsia="en-US"/>
          <w14:ligatures w14:val="standardContextual"/>
        </w:rPr>
        <w:t xml:space="preserve"> accounts (incl. communicatie ter promotie) is effectief om leengedrag en dus ook circulariteit te bevorderen. Het </w:t>
      </w:r>
      <w:r w:rsidRPr="00E52112">
        <w:rPr>
          <w:rFonts w:ascii="ABC Diatype" w:eastAsia="ABC Diatype" w:hAnsi="ABC Diatype" w:cs="Times New Roman"/>
          <w:color w:val="000000"/>
          <w:kern w:val="2"/>
          <w:lang w:val="nl-NL" w:eastAsia="en-US"/>
          <w14:ligatures w14:val="standardContextual"/>
        </w:rPr>
        <w:t>intensiveert</w:t>
      </w:r>
      <w:r w:rsidRPr="00E52112">
        <w:rPr>
          <w:rFonts w:ascii="ABC Diatype" w:eastAsia="ABC Diatype" w:hAnsi="ABC Diatype" w:cs="Times New Roman"/>
          <w:color w:val="000000"/>
          <w:kern w:val="2"/>
          <w:lang w:val="nl-NL" w:eastAsia="en-US"/>
          <w14:ligatures w14:val="standardContextual"/>
        </w:rPr>
        <w:t xml:space="preserve"> het gebruik van producten die al in iemands bezit zijn en vermindert nieuwkoop.  </w:t>
      </w:r>
      <w:r w:rsidRPr="00E52112">
        <w:rPr>
          <w:rFonts w:ascii="ABC Diatype" w:eastAsia="ABC Diatype" w:hAnsi="ABC Diatype" w:cs="Times New Roman"/>
          <w:color w:val="000000"/>
          <w:kern w:val="2"/>
          <w:lang w:val="nl-NL" w:eastAsia="en-US"/>
          <w14:ligatures w14:val="standardContextual"/>
        </w:rPr>
        <w:br/>
      </w:r>
      <w:r w:rsidRPr="00E52112">
        <w:rPr>
          <w:rFonts w:ascii="ABC Diatype" w:eastAsia="ABC Diatype" w:hAnsi="ABC Diatype" w:cs="Times New Roman"/>
          <w:color w:val="000000"/>
          <w:kern w:val="2"/>
          <w:lang w:val="nl-NL" w:eastAsia="en-US"/>
          <w14:ligatures w14:val="standardContextual"/>
        </w:rPr>
        <w:br/>
      </w:r>
      <w:r w:rsidRPr="00E52112">
        <w:rPr>
          <w:rFonts w:ascii="ABC Diatype" w:eastAsia="ABC Diatype" w:hAnsi="ABC Diatype" w:cs="Times New Roman"/>
          <w:b/>
          <w:bCs/>
          <w:color w:val="000000"/>
          <w:kern w:val="2"/>
          <w:lang w:val="nl-NL" w:eastAsia="en-US"/>
          <w14:ligatures w14:val="standardContextual"/>
        </w:rPr>
        <w:t>Accounts afkopen leidt tot meer activiteit op het platform</w:t>
      </w:r>
      <w:r w:rsidRPr="00E52112">
        <w:rPr>
          <w:rFonts w:ascii="ABC Diatype" w:eastAsia="ABC Diatype" w:hAnsi="ABC Diatype" w:cs="Times New Roman"/>
          <w:b/>
          <w:bCs/>
          <w:color w:val="000000"/>
          <w:kern w:val="2"/>
          <w:lang w:val="nl-NL" w:eastAsia="en-US"/>
          <w14:ligatures w14:val="standardContextual"/>
        </w:rPr>
        <w:br/>
      </w:r>
      <w:r w:rsidRPr="00E52112">
        <w:rPr>
          <w:rFonts w:ascii="ABC Diatype" w:eastAsia="ABC Diatype" w:hAnsi="ABC Diatype" w:cs="Times New Roman"/>
          <w:color w:val="000000"/>
          <w:kern w:val="2"/>
          <w:lang w:val="nl-NL" w:eastAsia="en-US"/>
          <w14:ligatures w14:val="standardContextual"/>
        </w:rPr>
        <w:t xml:space="preserve">De maatregel zorgt voor een significante stijging in het aantal accounts. De inwoners van wijken met de maatregel hebben een 44,4 keer grotere kans om een account aan te maken dan inwoners van wijken zonder de maatregel. Dit effect is met name aanwezig in de week waarin de uitnodigingsbrief van </w:t>
      </w:r>
      <w:proofErr w:type="spellStart"/>
      <w:r w:rsidRPr="00E52112">
        <w:rPr>
          <w:rFonts w:ascii="ABC Diatype" w:eastAsia="ABC Diatype" w:hAnsi="ABC Diatype" w:cs="Times New Roman"/>
          <w:color w:val="000000"/>
          <w:kern w:val="2"/>
          <w:lang w:val="nl-NL" w:eastAsia="en-US"/>
          <w14:ligatures w14:val="standardContextual"/>
        </w:rPr>
        <w:t>Peerby</w:t>
      </w:r>
      <w:proofErr w:type="spellEnd"/>
      <w:r w:rsidRPr="00E52112">
        <w:rPr>
          <w:rFonts w:ascii="ABC Diatype" w:eastAsia="ABC Diatype" w:hAnsi="ABC Diatype" w:cs="Times New Roman"/>
          <w:color w:val="000000"/>
          <w:kern w:val="2"/>
          <w:lang w:val="nl-NL" w:eastAsia="en-US"/>
          <w14:ligatures w14:val="standardContextual"/>
        </w:rPr>
        <w:t xml:space="preserve"> werd ontvangen. </w:t>
      </w:r>
      <w:r w:rsidRPr="00E52112">
        <w:rPr>
          <w:rFonts w:ascii="ABC Diatype" w:eastAsia="ABC Diatype" w:hAnsi="ABC Diatype" w:cs="Times New Roman"/>
          <w:color w:val="000000"/>
          <w:kern w:val="2"/>
          <w:lang w:val="nl-NL" w:eastAsia="en-US"/>
          <w14:ligatures w14:val="standardContextual"/>
        </w:rPr>
        <w:br/>
      </w:r>
      <w:r w:rsidRPr="00E52112">
        <w:rPr>
          <w:rFonts w:ascii="ABC Diatype" w:eastAsia="ABC Diatype" w:hAnsi="ABC Diatype" w:cs="Times New Roman"/>
          <w:color w:val="000000"/>
          <w:kern w:val="2"/>
          <w:lang w:val="nl-NL" w:eastAsia="en-US"/>
          <w14:ligatures w14:val="standardContextual"/>
        </w:rPr>
        <w:br/>
        <w:t xml:space="preserve">Daarnaast zorgt de maatregel voor significant meer activiteit op het platform. Zo wordt er vaker gezocht naar producten, worden er vaker verzoeken gedaan of leenpogingen gedaan, lenen gebruikers vaker producten en worden er meer producten aangeboden. </w:t>
      </w:r>
      <w:r w:rsidRPr="00E52112">
        <w:rPr>
          <w:rFonts w:ascii="ABC Diatype" w:eastAsia="ABC Diatype" w:hAnsi="ABC Diatype" w:cs="Times New Roman"/>
          <w:color w:val="000000"/>
          <w:kern w:val="2"/>
          <w:lang w:val="nl-NL" w:eastAsia="en-US"/>
          <w14:ligatures w14:val="standardContextual"/>
        </w:rPr>
        <w:br/>
      </w:r>
      <w:r w:rsidRPr="00E52112">
        <w:rPr>
          <w:rFonts w:ascii="ABC Diatype" w:eastAsia="ABC Diatype" w:hAnsi="ABC Diatype" w:cs="Times New Roman"/>
          <w:color w:val="000000"/>
          <w:kern w:val="2"/>
          <w:lang w:val="nl-NL" w:eastAsia="en-US"/>
          <w14:ligatures w14:val="standardContextual"/>
        </w:rPr>
        <w:br/>
      </w:r>
      <w:r w:rsidRPr="00E52112">
        <w:rPr>
          <w:rFonts w:ascii="ABC Diatype" w:eastAsia="ABC Diatype" w:hAnsi="ABC Diatype" w:cs="Times New Roman"/>
          <w:b/>
          <w:bCs/>
          <w:color w:val="000000"/>
          <w:kern w:val="2"/>
          <w:lang w:val="nl-NL" w:eastAsia="en-US"/>
          <w14:ligatures w14:val="standardContextual"/>
        </w:rPr>
        <w:t xml:space="preserve">Een deel van de </w:t>
      </w:r>
      <w:proofErr w:type="spellStart"/>
      <w:r w:rsidRPr="00E52112">
        <w:rPr>
          <w:rFonts w:ascii="ABC Diatype" w:eastAsia="ABC Diatype" w:hAnsi="ABC Diatype" w:cs="Times New Roman"/>
          <w:b/>
          <w:bCs/>
          <w:color w:val="000000"/>
          <w:kern w:val="2"/>
          <w:lang w:val="nl-NL" w:eastAsia="en-US"/>
          <w14:ligatures w14:val="standardContextual"/>
        </w:rPr>
        <w:t>Peerby</w:t>
      </w:r>
      <w:proofErr w:type="spellEnd"/>
      <w:r w:rsidRPr="00E52112">
        <w:rPr>
          <w:rFonts w:ascii="ABC Diatype" w:eastAsia="ABC Diatype" w:hAnsi="ABC Diatype" w:cs="Times New Roman"/>
          <w:b/>
          <w:bCs/>
          <w:color w:val="000000"/>
          <w:kern w:val="2"/>
          <w:lang w:val="nl-NL" w:eastAsia="en-US"/>
          <w14:ligatures w14:val="standardContextual"/>
        </w:rPr>
        <w:t xml:space="preserve"> gebruikers leent spullen in plaats van ze nieuw te kopen</w:t>
      </w:r>
      <w:r w:rsidRPr="00E52112">
        <w:rPr>
          <w:rFonts w:ascii="ABC Diatype" w:eastAsia="ABC Diatype" w:hAnsi="ABC Diatype" w:cs="Times New Roman"/>
          <w:b/>
          <w:bCs/>
          <w:color w:val="000000"/>
          <w:kern w:val="2"/>
          <w:lang w:val="nl-NL" w:eastAsia="en-US"/>
          <w14:ligatures w14:val="standardContextual"/>
        </w:rPr>
        <w:br/>
      </w:r>
      <w:r w:rsidRPr="00E52112">
        <w:rPr>
          <w:rFonts w:ascii="ABC Diatype" w:eastAsia="ABC Diatype" w:hAnsi="ABC Diatype" w:cs="Times New Roman"/>
          <w:color w:val="000000"/>
          <w:kern w:val="2"/>
          <w:lang w:val="nl-NL" w:eastAsia="en-US"/>
          <w14:ligatures w14:val="standardContextual"/>
        </w:rPr>
        <w:t xml:space="preserve">Er is een eerste indicatie dat gebruikers een product nieuw gekocht zouden hebben als ze het niet via </w:t>
      </w:r>
      <w:proofErr w:type="spellStart"/>
      <w:r w:rsidRPr="00E52112">
        <w:rPr>
          <w:rFonts w:ascii="ABC Diatype" w:eastAsia="ABC Diatype" w:hAnsi="ABC Diatype" w:cs="Times New Roman"/>
          <w:color w:val="000000"/>
          <w:kern w:val="2"/>
          <w:lang w:val="nl-NL" w:eastAsia="en-US"/>
          <w14:ligatures w14:val="standardContextual"/>
        </w:rPr>
        <w:t>Peerby</w:t>
      </w:r>
      <w:proofErr w:type="spellEnd"/>
      <w:r w:rsidRPr="00E52112">
        <w:rPr>
          <w:rFonts w:ascii="ABC Diatype" w:eastAsia="ABC Diatype" w:hAnsi="ABC Diatype" w:cs="Times New Roman"/>
          <w:color w:val="000000"/>
          <w:kern w:val="2"/>
          <w:lang w:val="nl-NL" w:eastAsia="en-US"/>
          <w14:ligatures w14:val="standardContextual"/>
        </w:rPr>
        <w:t xml:space="preserve"> hadden kunnen lenen. Het gebruik van het deelplatform zorgt ervoor dat er minder nieuwe spullen worden gekocht en draagt zo bij aan een circulaire economie.</w:t>
      </w:r>
      <w:r w:rsidRPr="00E52112">
        <w:rPr>
          <w:rFonts w:ascii="ABC Diatype" w:eastAsia="ABC Diatype" w:hAnsi="ABC Diatype" w:cs="Times New Roman"/>
          <w:color w:val="000000"/>
          <w:kern w:val="2"/>
          <w:lang w:val="nl-NL" w:eastAsia="en-US"/>
          <w14:ligatures w14:val="standardContextual"/>
        </w:rPr>
        <w:br/>
      </w:r>
      <w:r w:rsidRPr="00E52112">
        <w:rPr>
          <w:rFonts w:ascii="ABC Diatype" w:eastAsia="ABC Diatype" w:hAnsi="ABC Diatype" w:cs="Times New Roman"/>
          <w:color w:val="000000"/>
          <w:kern w:val="2"/>
          <w:lang w:val="nl-NL" w:eastAsia="en-US"/>
          <w14:ligatures w14:val="standardContextual"/>
        </w:rPr>
        <w:br/>
      </w:r>
      <w:r w:rsidRPr="00E52112">
        <w:rPr>
          <w:rFonts w:ascii="ABC Diatype" w:eastAsia="ABC Diatype" w:hAnsi="ABC Diatype" w:cs="Times New Roman"/>
          <w:b/>
          <w:bCs/>
          <w:color w:val="000000"/>
          <w:kern w:val="2"/>
          <w:lang w:val="nl-NL" w:eastAsia="en-US"/>
          <w14:ligatures w14:val="standardContextual"/>
        </w:rPr>
        <w:t>Stijging in leengedrag ondanks een jaarlijkse dip in leengedrag voorgaande jaren</w:t>
      </w:r>
      <w:r w:rsidRPr="00E52112">
        <w:rPr>
          <w:rFonts w:ascii="ABC Diatype" w:eastAsia="ABC Diatype" w:hAnsi="ABC Diatype" w:cs="Times New Roman"/>
          <w:b/>
          <w:bCs/>
          <w:color w:val="000000"/>
          <w:kern w:val="2"/>
          <w:lang w:val="nl-NL" w:eastAsia="en-US"/>
          <w14:ligatures w14:val="standardContextual"/>
        </w:rPr>
        <w:br/>
      </w:r>
      <w:r w:rsidRPr="00E52112">
        <w:rPr>
          <w:rFonts w:ascii="ABC Diatype" w:eastAsia="ABC Diatype" w:hAnsi="ABC Diatype" w:cs="Times New Roman"/>
          <w:color w:val="000000"/>
          <w:kern w:val="2"/>
          <w:lang w:val="nl-NL" w:eastAsia="en-US"/>
          <w14:ligatures w14:val="standardContextual"/>
        </w:rPr>
        <w:t xml:space="preserve">Jaarlijks ziet </w:t>
      </w:r>
      <w:proofErr w:type="spellStart"/>
      <w:r w:rsidRPr="00E52112">
        <w:rPr>
          <w:rFonts w:ascii="ABC Diatype" w:eastAsia="ABC Diatype" w:hAnsi="ABC Diatype" w:cs="Times New Roman"/>
          <w:color w:val="000000"/>
          <w:kern w:val="2"/>
          <w:lang w:val="nl-NL" w:eastAsia="en-US"/>
          <w14:ligatures w14:val="standardContextual"/>
        </w:rPr>
        <w:t>Peerby</w:t>
      </w:r>
      <w:proofErr w:type="spellEnd"/>
      <w:r w:rsidRPr="00E52112">
        <w:rPr>
          <w:rFonts w:ascii="ABC Diatype" w:eastAsia="ABC Diatype" w:hAnsi="ABC Diatype" w:cs="Times New Roman"/>
          <w:color w:val="000000"/>
          <w:kern w:val="2"/>
          <w:lang w:val="nl-NL" w:eastAsia="en-US"/>
          <w14:ligatures w14:val="standardContextual"/>
        </w:rPr>
        <w:t xml:space="preserve"> een kleine stijging van activiteit in juni en juli en een grotere daling van activiteit vanaf augustus. Dit maakt de gevonden resultaten van dit onderzoek des te interessant, omdat we nu juist een stijging van activiteit vanaf augustus zien. </w:t>
      </w:r>
    </w:p>
    <w:p w14:paraId="227649F9" w14:textId="77777777" w:rsidR="00E52112" w:rsidRPr="00E52112" w:rsidRDefault="00E52112" w:rsidP="00E52112">
      <w:pPr>
        <w:keepNext/>
        <w:keepLines/>
        <w:spacing w:before="340" w:after="80" w:line="192" w:lineRule="auto"/>
        <w:outlineLvl w:val="2"/>
        <w:rPr>
          <w:rFonts w:ascii="Martina Plantijn" w:eastAsia="Times New Roman" w:hAnsi="Martina Plantijn" w:cs="Times New Roman"/>
          <w:color w:val="1B1464"/>
          <w:kern w:val="2"/>
          <w:sz w:val="36"/>
          <w:szCs w:val="28"/>
          <w:lang w:val="nl-NL" w:eastAsia="en-US"/>
          <w14:ligatures w14:val="standardContextual"/>
        </w:rPr>
      </w:pPr>
      <w:r w:rsidRPr="00E52112">
        <w:rPr>
          <w:rFonts w:ascii="Martina Plantijn" w:eastAsia="Times New Roman" w:hAnsi="Martina Plantijn" w:cs="Times New Roman"/>
          <w:color w:val="1B1464"/>
          <w:kern w:val="2"/>
          <w:sz w:val="36"/>
          <w:szCs w:val="28"/>
          <w:lang w:val="nl-NL" w:eastAsia="en-US"/>
          <w14:ligatures w14:val="standardContextual"/>
        </w:rPr>
        <w:lastRenderedPageBreak/>
        <w:t>Aanvullend advies</w:t>
      </w:r>
    </w:p>
    <w:p w14:paraId="2F009C57" w14:textId="77777777" w:rsidR="00E52112" w:rsidRPr="00E52112" w:rsidRDefault="00E52112" w:rsidP="00E52112">
      <w:pPr>
        <w:spacing w:after="160" w:line="247" w:lineRule="auto"/>
        <w:rPr>
          <w:rFonts w:ascii="ABC Diatype" w:eastAsia="ABC Diatype" w:hAnsi="ABC Diatype" w:cs="Times New Roman"/>
          <w:i/>
          <w:iCs/>
          <w:color w:val="000000"/>
          <w:kern w:val="2"/>
          <w:lang w:val="nl-NL" w:eastAsia="en-US"/>
          <w14:ligatures w14:val="standardContextual"/>
        </w:rPr>
      </w:pPr>
      <w:r w:rsidRPr="00E52112">
        <w:rPr>
          <w:rFonts w:ascii="ABC Diatype" w:eastAsia="ABC Diatype" w:hAnsi="ABC Diatype" w:cs="Times New Roman"/>
          <w:b/>
          <w:bCs/>
          <w:color w:val="000000"/>
          <w:kern w:val="2"/>
          <w:lang w:val="nl-NL" w:eastAsia="en-US"/>
          <w14:ligatures w14:val="standardContextual"/>
        </w:rPr>
        <w:t>Stuur de brieven met de promotiecodes uit via de gemeente</w:t>
      </w:r>
      <w:r w:rsidRPr="00E52112">
        <w:rPr>
          <w:rFonts w:ascii="ABC Diatype" w:eastAsia="ABC Diatype" w:hAnsi="ABC Diatype" w:cs="Times New Roman"/>
          <w:color w:val="000000"/>
          <w:kern w:val="2"/>
          <w:lang w:val="nl-NL" w:eastAsia="en-US"/>
          <w14:ligatures w14:val="standardContextual"/>
        </w:rPr>
        <w:br/>
        <w:t xml:space="preserve">Vanuit de gemeenten heb je de mogelijkheid om gemeentelijke tarieven te gebruiken voor het versturen van brieven. Hierdoor wordt het versturen van de brieven goedkoper, waardoor ook de kosten voor het gratis aanbieden van een </w:t>
      </w:r>
      <w:proofErr w:type="spellStart"/>
      <w:r w:rsidRPr="00E52112">
        <w:rPr>
          <w:rFonts w:ascii="ABC Diatype" w:eastAsia="ABC Diatype" w:hAnsi="ABC Diatype" w:cs="Times New Roman"/>
          <w:color w:val="000000"/>
          <w:kern w:val="2"/>
          <w:lang w:val="nl-NL" w:eastAsia="en-US"/>
          <w14:ligatures w14:val="standardContextual"/>
        </w:rPr>
        <w:t>Peerby</w:t>
      </w:r>
      <w:proofErr w:type="spellEnd"/>
      <w:r w:rsidRPr="00E52112">
        <w:rPr>
          <w:rFonts w:ascii="ABC Diatype" w:eastAsia="ABC Diatype" w:hAnsi="ABC Diatype" w:cs="Times New Roman"/>
          <w:color w:val="000000"/>
          <w:kern w:val="2"/>
          <w:lang w:val="nl-NL" w:eastAsia="en-US"/>
          <w14:ligatures w14:val="standardContextual"/>
        </w:rPr>
        <w:noBreakHyphen/>
        <w:t xml:space="preserve">account aan je inwoners lager uitvallen. Als de gemeente deze tarieven niet gebruikt, kan </w:t>
      </w:r>
      <w:proofErr w:type="spellStart"/>
      <w:r w:rsidRPr="00E52112">
        <w:rPr>
          <w:rFonts w:ascii="ABC Diatype" w:eastAsia="ABC Diatype" w:hAnsi="ABC Diatype" w:cs="Times New Roman"/>
          <w:color w:val="000000"/>
          <w:kern w:val="2"/>
          <w:lang w:val="nl-NL" w:eastAsia="en-US"/>
          <w14:ligatures w14:val="standardContextual"/>
        </w:rPr>
        <w:t>Peerby</w:t>
      </w:r>
      <w:proofErr w:type="spellEnd"/>
      <w:r w:rsidRPr="00E52112">
        <w:rPr>
          <w:rFonts w:ascii="ABC Diatype" w:eastAsia="ABC Diatype" w:hAnsi="ABC Diatype" w:cs="Times New Roman"/>
          <w:color w:val="000000"/>
          <w:kern w:val="2"/>
          <w:lang w:val="nl-NL" w:eastAsia="en-US"/>
          <w14:ligatures w14:val="standardContextual"/>
        </w:rPr>
        <w:t xml:space="preserve"> de verzending verzorgen en betaal je het standaardtarief.</w:t>
      </w:r>
      <w:r w:rsidRPr="00E52112">
        <w:rPr>
          <w:rFonts w:ascii="ABC Diatype" w:eastAsia="ABC Diatype" w:hAnsi="ABC Diatype" w:cs="Times New Roman"/>
          <w:color w:val="000000"/>
          <w:kern w:val="2"/>
          <w:lang w:val="nl-NL" w:eastAsia="en-US"/>
          <w14:ligatures w14:val="standardContextual"/>
        </w:rPr>
        <w:br/>
      </w:r>
    </w:p>
    <w:p w14:paraId="457A8900" w14:textId="77777777" w:rsidR="00E52112" w:rsidRPr="00E52112" w:rsidRDefault="00E52112" w:rsidP="00E52112">
      <w:pPr>
        <w:spacing w:after="160" w:line="247" w:lineRule="auto"/>
        <w:rPr>
          <w:rFonts w:ascii="ABC Diatype" w:eastAsia="ABC Diatype" w:hAnsi="ABC Diatype" w:cs="Times New Roman"/>
          <w:i/>
          <w:iCs/>
          <w:color w:val="000000"/>
          <w:kern w:val="2"/>
          <w:lang w:val="nl-NL" w:eastAsia="en-US"/>
          <w14:ligatures w14:val="standardContextual"/>
        </w:rPr>
      </w:pPr>
      <w:r w:rsidRPr="00E52112">
        <w:rPr>
          <w:rFonts w:ascii="ABC Diatype" w:eastAsia="ABC Diatype" w:hAnsi="ABC Diatype" w:cs="Times New Roman"/>
          <w:i/>
          <w:iCs/>
          <w:color w:val="000000"/>
          <w:kern w:val="2"/>
          <w:lang w:val="nl-NL" w:eastAsia="en-US"/>
          <w14:ligatures w14:val="standardContextual"/>
        </w:rPr>
        <w:t xml:space="preserve">In de eindrapportage van de pilot vind je aanvullende gedragsadviezen voor het inrichten van de communicatie om delen en lenen in je gemeente te stimuleren. </w:t>
      </w:r>
    </w:p>
    <w:p w14:paraId="08E6A536" w14:textId="77777777" w:rsidR="00E52112" w:rsidRPr="00E52112" w:rsidRDefault="00E52112" w:rsidP="00E52112">
      <w:pPr>
        <w:keepNext/>
        <w:keepLines/>
        <w:spacing w:before="340" w:after="80" w:line="192" w:lineRule="auto"/>
        <w:outlineLvl w:val="2"/>
        <w:rPr>
          <w:rFonts w:ascii="Martina Plantijn" w:eastAsia="Times New Roman" w:hAnsi="Martina Plantijn" w:cs="Times New Roman"/>
          <w:noProof/>
          <w:color w:val="1B1464"/>
          <w:kern w:val="2"/>
          <w:sz w:val="36"/>
          <w:szCs w:val="28"/>
          <w:lang w:val="nl-NL" w:eastAsia="en-US"/>
          <w14:ligatures w14:val="standardContextual"/>
        </w:rPr>
      </w:pPr>
      <w:r w:rsidRPr="00E52112">
        <w:rPr>
          <w:rFonts w:ascii="Martina Plantijn" w:eastAsia="Times New Roman" w:hAnsi="Martina Plantijn" w:cs="Times New Roman"/>
          <w:noProof/>
          <w:color w:val="1B1464"/>
          <w:kern w:val="2"/>
          <w:sz w:val="36"/>
          <w:szCs w:val="28"/>
          <w:lang w:val="nl-NL" w:eastAsia="en-US"/>
          <w14:ligatures w14:val="standardContextual"/>
        </w:rPr>
        <w:t>Literatuur</w:t>
      </w:r>
    </w:p>
    <w:p w14:paraId="135CC4CA" w14:textId="77777777" w:rsidR="00E52112" w:rsidRPr="00E52112" w:rsidRDefault="00E52112" w:rsidP="00E52112">
      <w:pPr>
        <w:spacing w:before="120" w:after="120" w:line="240" w:lineRule="auto"/>
        <w:rPr>
          <w:rFonts w:ascii="ABC Diatype" w:eastAsia="ABC Diatype" w:hAnsi="ABC Diatype" w:cs="Times New Roman"/>
          <w:i/>
          <w:iCs/>
          <w:color w:val="1B1464"/>
          <w:kern w:val="2"/>
          <w:sz w:val="16"/>
          <w:szCs w:val="18"/>
          <w:lang w:val="nl-NL" w:eastAsia="en-US"/>
          <w14:ligatures w14:val="standardContextual"/>
        </w:rPr>
      </w:pPr>
      <w:r w:rsidRPr="00E52112">
        <w:rPr>
          <w:rFonts w:ascii="ABC Diatype" w:eastAsia="ABC Diatype" w:hAnsi="ABC Diatype" w:cs="Times New Roman"/>
          <w:i/>
          <w:iCs/>
          <w:color w:val="1B1464"/>
          <w:kern w:val="2"/>
          <w:sz w:val="16"/>
          <w:szCs w:val="18"/>
          <w:lang w:val="nl-NL" w:eastAsia="en-US"/>
          <w14:ligatures w14:val="standardContextual"/>
        </w:rPr>
        <w:t xml:space="preserve">Milieu Centraal. (2023). Delen en lenen in jouw wijk. Handleiding voor het opzetten van een online buurtschuur in jouw gemeente of wijk. </w:t>
      </w:r>
    </w:p>
    <w:p w14:paraId="696FA277" w14:textId="68F62763" w:rsidR="001531CE" w:rsidRPr="00E52112" w:rsidRDefault="001531CE" w:rsidP="00E52112">
      <w:pPr>
        <w:rPr>
          <w:lang w:val="nl-NL"/>
        </w:rPr>
      </w:pPr>
    </w:p>
    <w:sectPr w:rsidR="001531CE" w:rsidRPr="00E52112">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7E7F7" w14:textId="77777777" w:rsidR="00AF24F4" w:rsidRDefault="00AF24F4">
      <w:pPr>
        <w:spacing w:line="240" w:lineRule="auto"/>
      </w:pPr>
      <w:r>
        <w:separator/>
      </w:r>
    </w:p>
  </w:endnote>
  <w:endnote w:type="continuationSeparator" w:id="0">
    <w:p w14:paraId="57152D13" w14:textId="77777777" w:rsidR="00AF24F4" w:rsidRDefault="00AF24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r:id="rId1" w:fontKey="{C1639D4C-BD6C-4157-967B-BEF86915819E}"/>
    <w:embedBold r:id="rId2" w:fontKey="{C3CA210D-698C-4E02-ADC5-AC7715F60A63}"/>
    <w:embedItalic r:id="rId3" w:fontKey="{489201AC-C95C-402F-A8F5-1B08634996D3}"/>
  </w:font>
  <w:font w:name="PT Serif">
    <w:charset w:val="00"/>
    <w:family w:val="roman"/>
    <w:pitch w:val="variable"/>
    <w:sig w:usb0="A00002EF" w:usb1="5000204B" w:usb2="00000000" w:usb3="00000000" w:csb0="00000097" w:csb1="00000000"/>
    <w:embedRegular r:id="rId4" w:fontKey="{18A1CA77-8E28-488D-A9F1-1FDDD85CB6BB}"/>
  </w:font>
  <w:font w:name="Martina Plantijn">
    <w:panose1 w:val="02040503050507020203"/>
    <w:charset w:val="00"/>
    <w:family w:val="roman"/>
    <w:notTrueType/>
    <w:pitch w:val="variable"/>
    <w:sig w:usb0="A100006F" w:usb1="4000007B" w:usb2="00000000" w:usb3="00000000" w:csb0="00000193" w:csb1="00000000"/>
  </w:font>
  <w:font w:name="ABC Diatype">
    <w:panose1 w:val="020B0504040202060203"/>
    <w:charset w:val="00"/>
    <w:family w:val="swiss"/>
    <w:notTrueType/>
    <w:pitch w:val="variable"/>
    <w:sig w:usb0="A10000FF" w:usb1="C001E4FB" w:usb2="00000040" w:usb3="00000000" w:csb0="00000193" w:csb1="00000000"/>
  </w:font>
  <w:font w:name="Calibri">
    <w:panose1 w:val="020F0502020204030204"/>
    <w:charset w:val="00"/>
    <w:family w:val="swiss"/>
    <w:pitch w:val="variable"/>
    <w:sig w:usb0="E4002EFF" w:usb1="C200247B" w:usb2="00000009" w:usb3="00000000" w:csb0="000001FF" w:csb1="00000000"/>
    <w:embedRegular r:id="rId5" w:fontKey="{EAD280AA-08E1-471B-BA1C-FF1291EEDF4B}"/>
  </w:font>
  <w:font w:name="Cambria">
    <w:panose1 w:val="02040503050406030204"/>
    <w:charset w:val="00"/>
    <w:family w:val="roman"/>
    <w:pitch w:val="variable"/>
    <w:sig w:usb0="E00006FF" w:usb1="420024FF" w:usb2="02000000" w:usb3="00000000" w:csb0="0000019F" w:csb1="00000000"/>
    <w:embedRegular r:id="rId6" w:fontKey="{6CBE84A1-9F73-4510-A3EB-A0660A6798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D248" w14:textId="77777777" w:rsidR="001531CE" w:rsidRDefault="00A1111A">
    <w:r>
      <w:rPr>
        <w:noProof/>
      </w:rPr>
      <w:drawing>
        <wp:anchor distT="114300" distB="114300" distL="114300" distR="114300" simplePos="0" relativeHeight="251658240" behindDoc="0" locked="0" layoutInCell="1" hidden="0" allowOverlap="1" wp14:anchorId="3910605C" wp14:editId="444D7F97">
          <wp:simplePos x="0" y="0"/>
          <wp:positionH relativeFrom="column">
            <wp:posOffset>-533399</wp:posOffset>
          </wp:positionH>
          <wp:positionV relativeFrom="paragraph">
            <wp:posOffset>64559</wp:posOffset>
          </wp:positionV>
          <wp:extent cx="2113088" cy="372192"/>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13088" cy="37219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01FAC" w14:textId="77777777" w:rsidR="00AF24F4" w:rsidRDefault="00AF24F4">
      <w:pPr>
        <w:spacing w:line="240" w:lineRule="auto"/>
      </w:pPr>
      <w:r>
        <w:separator/>
      </w:r>
    </w:p>
  </w:footnote>
  <w:footnote w:type="continuationSeparator" w:id="0">
    <w:p w14:paraId="5B1FE369" w14:textId="77777777" w:rsidR="00AF24F4" w:rsidRDefault="00AF24F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4E5FB4"/>
    <w:multiLevelType w:val="hybridMultilevel"/>
    <w:tmpl w:val="6EFAC6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03440CF"/>
    <w:multiLevelType w:val="multilevel"/>
    <w:tmpl w:val="05503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8602090">
    <w:abstractNumId w:val="1"/>
  </w:num>
  <w:num w:numId="2" w16cid:durableId="1117136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1CE"/>
    <w:rsid w:val="00004990"/>
    <w:rsid w:val="000501AE"/>
    <w:rsid w:val="0013074C"/>
    <w:rsid w:val="001531CE"/>
    <w:rsid w:val="001578A4"/>
    <w:rsid w:val="001E7479"/>
    <w:rsid w:val="00253C2F"/>
    <w:rsid w:val="00286473"/>
    <w:rsid w:val="002A4F5C"/>
    <w:rsid w:val="003320CC"/>
    <w:rsid w:val="00642A13"/>
    <w:rsid w:val="006A4312"/>
    <w:rsid w:val="006C0653"/>
    <w:rsid w:val="007E50B3"/>
    <w:rsid w:val="008E0CF9"/>
    <w:rsid w:val="009A050F"/>
    <w:rsid w:val="009A3E6A"/>
    <w:rsid w:val="00A1111A"/>
    <w:rsid w:val="00A33C15"/>
    <w:rsid w:val="00AF0C9A"/>
    <w:rsid w:val="00AF24F4"/>
    <w:rsid w:val="00BB1506"/>
    <w:rsid w:val="00BD4CD9"/>
    <w:rsid w:val="00C3317D"/>
    <w:rsid w:val="00D85E0A"/>
    <w:rsid w:val="00D937F2"/>
    <w:rsid w:val="00DB49DA"/>
    <w:rsid w:val="00E52112"/>
    <w:rsid w:val="00F21197"/>
    <w:rsid w:val="00F90A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BCED6"/>
  <w15:docId w15:val="{45CC272E-443E-4342-A80C-CCEAAC338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outlineLvl w:val="0"/>
    </w:pPr>
    <w:rPr>
      <w:rFonts w:ascii="PT Serif" w:eastAsia="PT Serif" w:hAnsi="PT Serif" w:cs="PT Serif"/>
      <w:color w:val="1B1464"/>
      <w:sz w:val="68"/>
      <w:szCs w:val="68"/>
    </w:rPr>
  </w:style>
  <w:style w:type="paragraph" w:styleId="Kop2">
    <w:name w:val="heading 2"/>
    <w:basedOn w:val="Standaard"/>
    <w:next w:val="Standaard"/>
    <w:uiPriority w:val="9"/>
    <w:unhideWhenUsed/>
    <w:qFormat/>
    <w:pPr>
      <w:keepNext/>
      <w:keepLines/>
      <w:outlineLvl w:val="1"/>
    </w:pPr>
    <w:rPr>
      <w:rFonts w:ascii="PT Serif" w:eastAsia="PT Serif" w:hAnsi="PT Serif" w:cs="PT Serif"/>
      <w:color w:val="1B1464"/>
      <w:sz w:val="36"/>
      <w:szCs w:val="36"/>
    </w:rPr>
  </w:style>
  <w:style w:type="paragraph" w:styleId="Kop3">
    <w:name w:val="heading 3"/>
    <w:basedOn w:val="Standaard"/>
    <w:next w:val="Standaard"/>
    <w:uiPriority w:val="9"/>
    <w:unhideWhenUsed/>
    <w:qFormat/>
    <w:pPr>
      <w:keepNext/>
      <w:keepLines/>
      <w:outlineLvl w:val="2"/>
    </w:pPr>
    <w:rPr>
      <w:rFonts w:ascii="PT Serif" w:eastAsia="PT Serif" w:hAnsi="PT Serif" w:cs="PT Serif"/>
      <w:color w:val="003CD4"/>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sz w:val="22"/>
      <w:szCs w:val="22"/>
    </w:rPr>
  </w:style>
  <w:style w:type="paragraph" w:styleId="Kop6">
    <w:name w:val="heading 6"/>
    <w:basedOn w:val="Standaard"/>
    <w:next w:val="Standaard"/>
    <w:uiPriority w:val="9"/>
    <w:semiHidden/>
    <w:unhideWhenUsed/>
    <w:qFormat/>
    <w:pPr>
      <w:keepNext/>
      <w:keepLines/>
      <w:spacing w:before="240" w:after="80"/>
      <w:outlineLvl w:val="5"/>
    </w:pPr>
    <w:rPr>
      <w:i/>
      <w:iCs/>
      <w:color w:val="66666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pPr>
    <w:rPr>
      <w:rFonts w:ascii="PT Serif" w:eastAsia="PT Serif" w:hAnsi="PT Serif" w:cs="PT Serif"/>
      <w:color w:val="1B1464"/>
      <w:sz w:val="84"/>
      <w:szCs w:val="84"/>
    </w:rPr>
  </w:style>
  <w:style w:type="paragraph" w:styleId="Ondertitel">
    <w:name w:val="Subtitle"/>
    <w:basedOn w:val="Standaard"/>
    <w:next w:val="Standaard"/>
    <w:uiPriority w:val="11"/>
    <w:qFormat/>
    <w:pPr>
      <w:keepNext/>
      <w:keepLines/>
    </w:pPr>
    <w:rPr>
      <w:color w:val="1B1464"/>
      <w:sz w:val="26"/>
      <w:szCs w:val="26"/>
    </w:rPr>
  </w:style>
  <w:style w:type="paragraph" w:styleId="Tekstopmerking">
    <w:name w:val="annotation text"/>
    <w:basedOn w:val="Standaard"/>
    <w:link w:val="TekstopmerkingChar"/>
    <w:uiPriority w:val="99"/>
    <w:unhideWhenUsed/>
    <w:pPr>
      <w:spacing w:line="240" w:lineRule="auto"/>
    </w:pPr>
  </w:style>
  <w:style w:type="character" w:customStyle="1" w:styleId="TekstopmerkingChar">
    <w:name w:val="Tekst opmerking Char"/>
    <w:basedOn w:val="Standaardalinea-lettertype"/>
    <w:link w:val="Tekstopmerking"/>
    <w:uiPriority w:val="99"/>
  </w:style>
  <w:style w:type="character" w:styleId="Verwijzingopmerking">
    <w:name w:val="annotation reference"/>
    <w:basedOn w:val="Standaardalinea-lettertype"/>
    <w:uiPriority w:val="99"/>
    <w:semiHidden/>
    <w:unhideWhenUsed/>
    <w:rPr>
      <w:sz w:val="16"/>
      <w:szCs w:val="16"/>
    </w:rPr>
  </w:style>
  <w:style w:type="character" w:styleId="Hyperlink">
    <w:name w:val="Hyperlink"/>
    <w:basedOn w:val="Standaardalinea-lettertype"/>
    <w:uiPriority w:val="99"/>
    <w:unhideWhenUsed/>
    <w:rsid w:val="00286473"/>
    <w:rPr>
      <w:color w:val="0000FF" w:themeColor="hyperlink"/>
      <w:u w:val="single"/>
    </w:rPr>
  </w:style>
  <w:style w:type="character" w:styleId="Onopgelostemelding">
    <w:name w:val="Unresolved Mention"/>
    <w:basedOn w:val="Standaardalinea-lettertype"/>
    <w:uiPriority w:val="99"/>
    <w:semiHidden/>
    <w:unhideWhenUsed/>
    <w:rsid w:val="00286473"/>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C3317D"/>
    <w:rPr>
      <w:b/>
      <w:bCs/>
    </w:rPr>
  </w:style>
  <w:style w:type="character" w:customStyle="1" w:styleId="OnderwerpvanopmerkingChar">
    <w:name w:val="Onderwerp van opmerking Char"/>
    <w:basedOn w:val="TekstopmerkingChar"/>
    <w:link w:val="Onderwerpvanopmerking"/>
    <w:uiPriority w:val="99"/>
    <w:semiHidden/>
    <w:rsid w:val="00C3317D"/>
    <w:rPr>
      <w:b/>
      <w:bCs/>
    </w:rPr>
  </w:style>
  <w:style w:type="paragraph" w:styleId="Revisie">
    <w:name w:val="Revision"/>
    <w:hidden/>
    <w:uiPriority w:val="99"/>
    <w:semiHidden/>
    <w:rsid w:val="00C3317D"/>
    <w:pPr>
      <w:spacing w:line="240" w:lineRule="auto"/>
    </w:pPr>
  </w:style>
  <w:style w:type="paragraph" w:styleId="Lijstalinea">
    <w:name w:val="List Paragraph"/>
    <w:basedOn w:val="Standaard"/>
    <w:uiPriority w:val="34"/>
    <w:qFormat/>
    <w:rsid w:val="00F90A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74C96-65DE-4B33-A8F4-4A27C2E4D93A}">
  <ds:schemaRefs>
    <ds:schemaRef ds:uri="http://schemas.openxmlformats.org/officeDocument/2006/bibliography"/>
  </ds:schemaRefs>
</ds:datastoreItem>
</file>

<file path=docMetadata/LabelInfo.xml><?xml version="1.0" encoding="utf-8"?>
<clbl:labelList xmlns:clbl="http://schemas.microsoft.com/office/2020/mipLabelMetadata">
  <clbl:label id="{37276b06-72c2-4081-996b-9af57fe26b63}" enabled="1" method="Standard" siteId="{ac843cea-7a2b-4dc6-9f37-919c3e210fed}" contentBits="0" removed="0"/>
</clbl:labelList>
</file>

<file path=docProps/app.xml><?xml version="1.0" encoding="utf-8"?>
<Properties xmlns="http://schemas.openxmlformats.org/officeDocument/2006/extended-properties" xmlns:vt="http://schemas.openxmlformats.org/officeDocument/2006/docPropsVTypes">
  <Template>Normal</Template>
  <TotalTime>37</TotalTime>
  <Pages>3</Pages>
  <Words>961</Words>
  <Characters>5288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Kamp, Nadieh (RWS WVL)</dc:creator>
  <cp:lastModifiedBy>Stijn de Vries</cp:lastModifiedBy>
  <cp:revision>8</cp:revision>
  <dcterms:created xsi:type="dcterms:W3CDTF">2026-01-22T09:03:00Z</dcterms:created>
  <dcterms:modified xsi:type="dcterms:W3CDTF">2026-02-12T10:01:00Z</dcterms:modified>
</cp:coreProperties>
</file>